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D0" w:rsidRDefault="00F54CD0" w:rsidP="00F54CD0">
      <w:r>
        <w:rPr>
          <w:noProof/>
          <w:lang w:eastAsia="es-UY"/>
        </w:rPr>
        <w:drawing>
          <wp:anchor distT="0" distB="0" distL="114300" distR="114300" simplePos="0" relativeHeight="251660288" behindDoc="1" locked="0" layoutInCell="1" allowOverlap="1" wp14:anchorId="4F17A854" wp14:editId="59A1865D">
            <wp:simplePos x="0" y="0"/>
            <wp:positionH relativeFrom="column">
              <wp:posOffset>-499110</wp:posOffset>
            </wp:positionH>
            <wp:positionV relativeFrom="paragraph">
              <wp:posOffset>-414020</wp:posOffset>
            </wp:positionV>
            <wp:extent cx="1476375" cy="1476375"/>
            <wp:effectExtent l="0" t="0" r="9525" b="9525"/>
            <wp:wrapThrough wrapText="bothSides">
              <wp:wrapPolygon edited="0">
                <wp:start x="0" y="0"/>
                <wp:lineTo x="0" y="21461"/>
                <wp:lineTo x="21461" y="21461"/>
                <wp:lineTo x="21461" y="0"/>
                <wp:lineTo x="0" y="0"/>
              </wp:wrapPolygon>
            </wp:wrapThrough>
            <wp:docPr id="3" name="Imagen 3" descr="http://www.logoteca.uy/uploads/imagenes/file_786fc7b5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ogoteca.uy/uploads/imagenes/file_786fc7b5f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UY"/>
        </w:rPr>
        <w:drawing>
          <wp:anchor distT="0" distB="0" distL="114300" distR="114300" simplePos="0" relativeHeight="251659264" behindDoc="1" locked="0" layoutInCell="1" allowOverlap="1" wp14:anchorId="24AC948C" wp14:editId="0BCB94E1">
            <wp:simplePos x="0" y="0"/>
            <wp:positionH relativeFrom="column">
              <wp:posOffset>4034790</wp:posOffset>
            </wp:positionH>
            <wp:positionV relativeFrom="paragraph">
              <wp:posOffset>-375920</wp:posOffset>
            </wp:positionV>
            <wp:extent cx="2085975" cy="864870"/>
            <wp:effectExtent l="0" t="0" r="9525" b="0"/>
            <wp:wrapThrough wrapText="bothSides">
              <wp:wrapPolygon edited="0">
                <wp:start x="0" y="0"/>
                <wp:lineTo x="0" y="20934"/>
                <wp:lineTo x="21501" y="20934"/>
                <wp:lineTo x="21501" y="0"/>
                <wp:lineTo x="0" y="0"/>
              </wp:wrapPolygon>
            </wp:wrapThrough>
            <wp:docPr id="2" name="Imagen 2" descr="http://psicopsi.com/files/images/Facultad-uruguay-psic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copsi.com/files/images/Facultad-uruguay-psicolog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CD0" w:rsidRDefault="00F54CD0" w:rsidP="00F54CD0">
      <w:pPr>
        <w:jc w:val="center"/>
      </w:pPr>
    </w:p>
    <w:p w:rsidR="00F54CD0" w:rsidRDefault="00F54CD0" w:rsidP="00F54CD0">
      <w:pPr>
        <w:jc w:val="center"/>
      </w:pPr>
    </w:p>
    <w:p w:rsidR="00F54CD0" w:rsidRDefault="00F54CD0" w:rsidP="00F54CD0">
      <w:pPr>
        <w:jc w:val="center"/>
      </w:pPr>
    </w:p>
    <w:p w:rsidR="00F54CD0" w:rsidRDefault="00F54CD0" w:rsidP="00F54CD0">
      <w:pPr>
        <w:jc w:val="center"/>
      </w:pPr>
    </w:p>
    <w:p w:rsidR="00F54CD0" w:rsidRDefault="00F54CD0" w:rsidP="00F54CD0">
      <w:pPr>
        <w:jc w:val="center"/>
      </w:pPr>
    </w:p>
    <w:p w:rsidR="00F54CD0" w:rsidRDefault="00F54CD0" w:rsidP="00F54CD0">
      <w:pPr>
        <w:jc w:val="center"/>
      </w:pPr>
    </w:p>
    <w:p w:rsidR="00F54CD0" w:rsidRDefault="00F54CD0" w:rsidP="00F54CD0">
      <w:pPr>
        <w:jc w:val="center"/>
      </w:pPr>
    </w:p>
    <w:p w:rsidR="00F54CD0" w:rsidRDefault="00F54CD0" w:rsidP="00F54CD0">
      <w:pPr>
        <w:jc w:val="center"/>
      </w:pPr>
    </w:p>
    <w:p w:rsidR="00F54CD0" w:rsidRPr="00593DFA" w:rsidRDefault="00F54CD0" w:rsidP="00F54CD0">
      <w:pPr>
        <w:spacing w:after="0" w:line="360" w:lineRule="auto"/>
        <w:jc w:val="center"/>
        <w:rPr>
          <w:rFonts w:ascii="Arial" w:hAnsi="Arial" w:cs="Arial"/>
          <w:color w:val="17365D" w:themeColor="text2" w:themeShade="BF"/>
          <w:sz w:val="40"/>
        </w:rPr>
      </w:pPr>
      <w:r w:rsidRPr="00593DFA">
        <w:rPr>
          <w:rFonts w:ascii="Arial" w:hAnsi="Arial" w:cs="Arial"/>
          <w:color w:val="17365D" w:themeColor="text2" w:themeShade="BF"/>
          <w:sz w:val="40"/>
        </w:rPr>
        <w:t>Universidad de la República</w:t>
      </w:r>
    </w:p>
    <w:p w:rsidR="00F54CD0" w:rsidRPr="00593DFA" w:rsidRDefault="00F54CD0" w:rsidP="00F54CD0">
      <w:pPr>
        <w:spacing w:after="0" w:line="360" w:lineRule="auto"/>
        <w:jc w:val="center"/>
        <w:rPr>
          <w:rFonts w:ascii="Arial" w:hAnsi="Arial" w:cs="Arial"/>
          <w:color w:val="17365D" w:themeColor="text2" w:themeShade="BF"/>
          <w:sz w:val="40"/>
        </w:rPr>
      </w:pPr>
      <w:r w:rsidRPr="00593DFA">
        <w:rPr>
          <w:rFonts w:ascii="Arial" w:hAnsi="Arial" w:cs="Arial"/>
          <w:color w:val="17365D" w:themeColor="text2" w:themeShade="BF"/>
          <w:sz w:val="40"/>
        </w:rPr>
        <w:t>Facultad de Psicología</w:t>
      </w:r>
    </w:p>
    <w:p w:rsidR="00F54CD0" w:rsidRPr="00593DFA" w:rsidRDefault="00F54CD0" w:rsidP="00F54CD0">
      <w:pPr>
        <w:spacing w:after="0" w:line="360" w:lineRule="auto"/>
        <w:jc w:val="center"/>
        <w:rPr>
          <w:rFonts w:ascii="Arial" w:hAnsi="Arial" w:cs="Arial"/>
          <w:color w:val="17365D" w:themeColor="text2" w:themeShade="BF"/>
          <w:sz w:val="40"/>
        </w:rPr>
      </w:pPr>
      <w:r w:rsidRPr="00593DFA">
        <w:rPr>
          <w:rFonts w:ascii="Arial" w:hAnsi="Arial" w:cs="Arial"/>
          <w:color w:val="17365D" w:themeColor="text2" w:themeShade="BF"/>
          <w:sz w:val="40"/>
        </w:rPr>
        <w:t>Trabajo final de grado</w:t>
      </w:r>
    </w:p>
    <w:p w:rsidR="00F54CD0" w:rsidRPr="004852AE" w:rsidRDefault="00F54CD0" w:rsidP="00F54CD0">
      <w:pPr>
        <w:spacing w:after="0"/>
        <w:jc w:val="center"/>
        <w:rPr>
          <w:rFonts w:ascii="Arial" w:hAnsi="Arial" w:cs="Arial"/>
          <w:sz w:val="40"/>
        </w:rPr>
      </w:pPr>
    </w:p>
    <w:p w:rsidR="00F54CD0" w:rsidRPr="00F54CD0" w:rsidRDefault="00F54CD0" w:rsidP="00F54CD0">
      <w:pPr>
        <w:jc w:val="center"/>
        <w:rPr>
          <w:rFonts w:ascii="Arial" w:hAnsi="Arial" w:cs="Arial"/>
          <w:i/>
          <w:sz w:val="40"/>
        </w:rPr>
      </w:pPr>
      <w:r w:rsidRPr="00F54CD0">
        <w:rPr>
          <w:rFonts w:ascii="Arial" w:hAnsi="Arial" w:cs="Arial"/>
          <w:i/>
          <w:sz w:val="40"/>
        </w:rPr>
        <w:t xml:space="preserve">“Efectos de la maduración en el desarrollo de las redes atencionales: una aproximación desde la teoría de </w:t>
      </w:r>
      <w:proofErr w:type="spellStart"/>
      <w:r w:rsidRPr="00F54CD0">
        <w:rPr>
          <w:rFonts w:ascii="Arial" w:hAnsi="Arial" w:cs="Arial"/>
          <w:i/>
          <w:sz w:val="40"/>
        </w:rPr>
        <w:t>Posner</w:t>
      </w:r>
      <w:proofErr w:type="spellEnd"/>
      <w:r w:rsidRPr="00F54CD0">
        <w:rPr>
          <w:rFonts w:ascii="Arial" w:hAnsi="Arial" w:cs="Arial"/>
          <w:i/>
          <w:sz w:val="40"/>
        </w:rPr>
        <w:t>”</w:t>
      </w:r>
    </w:p>
    <w:p w:rsidR="00F54CD0" w:rsidRPr="004852AE" w:rsidRDefault="00F54CD0" w:rsidP="00F54CD0">
      <w:pPr>
        <w:rPr>
          <w:rFonts w:ascii="Arial" w:hAnsi="Arial" w:cs="Arial"/>
        </w:rPr>
      </w:pPr>
    </w:p>
    <w:p w:rsidR="00F54CD0" w:rsidRPr="004852AE" w:rsidRDefault="00F54CD0" w:rsidP="00F54CD0">
      <w:pPr>
        <w:rPr>
          <w:rFonts w:ascii="Arial" w:hAnsi="Arial" w:cs="Arial"/>
        </w:rPr>
      </w:pPr>
    </w:p>
    <w:p w:rsidR="00F54CD0" w:rsidRPr="00F54CD0" w:rsidRDefault="00F54CD0" w:rsidP="00F54CD0">
      <w:pPr>
        <w:jc w:val="right"/>
        <w:rPr>
          <w:rFonts w:ascii="Arial" w:hAnsi="Arial" w:cs="Arial"/>
        </w:rPr>
      </w:pPr>
    </w:p>
    <w:p w:rsidR="00F54CD0" w:rsidRPr="00F54CD0" w:rsidRDefault="00F54CD0" w:rsidP="00F54CD0">
      <w:pPr>
        <w:jc w:val="right"/>
        <w:rPr>
          <w:rFonts w:ascii="Arial" w:hAnsi="Arial" w:cs="Arial"/>
        </w:rPr>
      </w:pPr>
      <w:r w:rsidRPr="00F54CD0">
        <w:rPr>
          <w:rFonts w:ascii="Arial" w:hAnsi="Arial" w:cs="Arial"/>
        </w:rPr>
        <w:t>Nombre: Macarena</w:t>
      </w:r>
    </w:p>
    <w:p w:rsidR="00F54CD0" w:rsidRPr="00F54CD0" w:rsidRDefault="00F54CD0" w:rsidP="00F54CD0">
      <w:pPr>
        <w:jc w:val="right"/>
        <w:rPr>
          <w:rFonts w:ascii="Arial" w:hAnsi="Arial" w:cs="Arial"/>
        </w:rPr>
      </w:pPr>
      <w:r w:rsidRPr="00F54CD0">
        <w:rPr>
          <w:rFonts w:ascii="Arial" w:hAnsi="Arial" w:cs="Arial"/>
        </w:rPr>
        <w:t>Apellidos: Prince Figueroa</w:t>
      </w:r>
    </w:p>
    <w:p w:rsidR="00F54CD0" w:rsidRPr="00F54CD0" w:rsidRDefault="00F54CD0" w:rsidP="00F54CD0">
      <w:pPr>
        <w:pStyle w:val="Default"/>
        <w:jc w:val="right"/>
        <w:rPr>
          <w:sz w:val="22"/>
          <w:szCs w:val="22"/>
        </w:rPr>
      </w:pPr>
      <w:r w:rsidRPr="00F54CD0">
        <w:rPr>
          <w:sz w:val="22"/>
          <w:szCs w:val="22"/>
        </w:rPr>
        <w:t>Fecha: 30/10/2014</w:t>
      </w:r>
    </w:p>
    <w:p w:rsidR="00F54CD0" w:rsidRPr="00F54CD0" w:rsidRDefault="00F54CD0" w:rsidP="00F54CD0">
      <w:pPr>
        <w:pStyle w:val="Default"/>
        <w:jc w:val="right"/>
        <w:rPr>
          <w:sz w:val="22"/>
          <w:szCs w:val="22"/>
        </w:rPr>
      </w:pPr>
    </w:p>
    <w:p w:rsidR="00F54CD0" w:rsidRPr="00F54CD0" w:rsidRDefault="00F54CD0" w:rsidP="00F54CD0">
      <w:pPr>
        <w:pStyle w:val="Default"/>
        <w:jc w:val="right"/>
        <w:rPr>
          <w:sz w:val="22"/>
          <w:szCs w:val="22"/>
        </w:rPr>
      </w:pPr>
      <w:r w:rsidRPr="00F54CD0">
        <w:rPr>
          <w:sz w:val="22"/>
          <w:szCs w:val="22"/>
        </w:rPr>
        <w:t xml:space="preserve">Tutora: Alejandra </w:t>
      </w:r>
      <w:proofErr w:type="spellStart"/>
      <w:r w:rsidRPr="00F54CD0">
        <w:rPr>
          <w:sz w:val="22"/>
          <w:szCs w:val="22"/>
        </w:rPr>
        <w:t>Carboni</w:t>
      </w:r>
      <w:proofErr w:type="spellEnd"/>
    </w:p>
    <w:p w:rsidR="000C77AF" w:rsidRDefault="000C77AF" w:rsidP="00404752">
      <w:pPr>
        <w:spacing w:line="360" w:lineRule="auto"/>
        <w:rPr>
          <w:rFonts w:ascii="Arial" w:hAnsi="Arial" w:cs="Arial"/>
          <w:b/>
        </w:rPr>
      </w:pPr>
    </w:p>
    <w:p w:rsidR="005C6C3E" w:rsidRPr="006C2979" w:rsidRDefault="005C6C3E" w:rsidP="00404752">
      <w:pPr>
        <w:spacing w:line="360" w:lineRule="auto"/>
        <w:rPr>
          <w:rFonts w:ascii="Arial" w:hAnsi="Arial" w:cs="Arial"/>
          <w:b/>
        </w:rPr>
      </w:pPr>
      <w:r w:rsidRPr="006C2979">
        <w:rPr>
          <w:rFonts w:ascii="Arial" w:hAnsi="Arial" w:cs="Arial"/>
          <w:b/>
        </w:rPr>
        <w:lastRenderedPageBreak/>
        <w:t>Título del proyecto:</w:t>
      </w:r>
      <w:r w:rsidR="00BD27C1">
        <w:rPr>
          <w:rFonts w:ascii="Arial" w:hAnsi="Arial" w:cs="Arial"/>
          <w:b/>
        </w:rPr>
        <w:t xml:space="preserve"> </w:t>
      </w:r>
      <w:r w:rsidR="00BD27C1">
        <w:rPr>
          <w:rFonts w:ascii="Arial" w:hAnsi="Arial" w:cs="Arial"/>
        </w:rPr>
        <w:t xml:space="preserve">Efectos de la maduración en el desarrollo de las Redes Atencionales: una aproximación desde la teoría de </w:t>
      </w:r>
      <w:proofErr w:type="spellStart"/>
      <w:r w:rsidR="00BD27C1">
        <w:rPr>
          <w:rFonts w:ascii="Arial" w:hAnsi="Arial" w:cs="Arial"/>
        </w:rPr>
        <w:t>Posner</w:t>
      </w:r>
      <w:proofErr w:type="spellEnd"/>
      <w:r w:rsidR="00BD27C1">
        <w:rPr>
          <w:rFonts w:ascii="Arial" w:hAnsi="Arial" w:cs="Arial"/>
        </w:rPr>
        <w:t>.</w:t>
      </w:r>
    </w:p>
    <w:p w:rsidR="005C6C3E" w:rsidRDefault="005C6C3E" w:rsidP="00404752">
      <w:pPr>
        <w:spacing w:line="360" w:lineRule="auto"/>
        <w:rPr>
          <w:rFonts w:ascii="Arial" w:hAnsi="Arial" w:cs="Arial"/>
          <w:b/>
        </w:rPr>
      </w:pPr>
      <w:r w:rsidRPr="006C2979">
        <w:rPr>
          <w:rFonts w:ascii="Arial" w:hAnsi="Arial" w:cs="Arial"/>
          <w:b/>
        </w:rPr>
        <w:t>RESUMEN</w:t>
      </w:r>
    </w:p>
    <w:p w:rsidR="00F73A80" w:rsidRDefault="000B1779" w:rsidP="00404752">
      <w:pPr>
        <w:spacing w:after="0" w:line="360" w:lineRule="auto"/>
        <w:ind w:firstLine="708"/>
        <w:rPr>
          <w:rFonts w:ascii="Arial" w:hAnsi="Arial" w:cs="Arial"/>
          <w:color w:val="000000" w:themeColor="text1"/>
        </w:rPr>
      </w:pPr>
      <w:r w:rsidRPr="000232F2">
        <w:rPr>
          <w:rFonts w:ascii="Arial" w:hAnsi="Arial" w:cs="Arial"/>
          <w:color w:val="000000" w:themeColor="text1"/>
        </w:rPr>
        <w:t>El presente proyecto</w:t>
      </w:r>
      <w:r w:rsidR="00F726F0" w:rsidRPr="000232F2">
        <w:rPr>
          <w:rFonts w:ascii="Arial" w:hAnsi="Arial" w:cs="Arial"/>
          <w:color w:val="000000" w:themeColor="text1"/>
        </w:rPr>
        <w:t xml:space="preserve"> busca </w:t>
      </w:r>
      <w:r w:rsidRPr="000232F2">
        <w:rPr>
          <w:rFonts w:ascii="Arial" w:hAnsi="Arial" w:cs="Arial"/>
          <w:color w:val="000000" w:themeColor="text1"/>
        </w:rPr>
        <w:t>investigar los efectos de</w:t>
      </w:r>
      <w:r w:rsidR="00F726F0" w:rsidRPr="000232F2">
        <w:rPr>
          <w:rFonts w:ascii="Arial" w:hAnsi="Arial" w:cs="Arial"/>
          <w:color w:val="000000" w:themeColor="text1"/>
        </w:rPr>
        <w:t xml:space="preserve"> la maduración en el desarrollo de las </w:t>
      </w:r>
      <w:r w:rsidR="0092212E" w:rsidRPr="000232F2">
        <w:rPr>
          <w:rFonts w:ascii="Arial" w:hAnsi="Arial" w:cs="Arial"/>
          <w:color w:val="000000" w:themeColor="text1"/>
        </w:rPr>
        <w:t>redes atencionales</w:t>
      </w:r>
      <w:r w:rsidR="00F73A80">
        <w:rPr>
          <w:rFonts w:ascii="Arial" w:hAnsi="Arial" w:cs="Arial"/>
          <w:color w:val="000000" w:themeColor="text1"/>
        </w:rPr>
        <w:t>. P</w:t>
      </w:r>
      <w:r w:rsidR="0092212E" w:rsidRPr="000232F2">
        <w:rPr>
          <w:rFonts w:ascii="Arial" w:hAnsi="Arial" w:cs="Arial"/>
          <w:color w:val="000000" w:themeColor="text1"/>
        </w:rPr>
        <w:t>ara ello</w:t>
      </w:r>
      <w:r w:rsidR="00F73A80">
        <w:rPr>
          <w:rFonts w:ascii="Arial" w:hAnsi="Arial" w:cs="Arial"/>
          <w:color w:val="000000" w:themeColor="text1"/>
        </w:rPr>
        <w:t xml:space="preserve"> se basa</w:t>
      </w:r>
      <w:r w:rsidR="00F726F0" w:rsidRPr="000232F2">
        <w:rPr>
          <w:rFonts w:ascii="Arial" w:hAnsi="Arial" w:cs="Arial"/>
          <w:color w:val="000000" w:themeColor="text1"/>
        </w:rPr>
        <w:t xml:space="preserve"> en el modelo teórico propuesto por Michael </w:t>
      </w:r>
      <w:proofErr w:type="spellStart"/>
      <w:r w:rsidR="00F726F0" w:rsidRPr="000232F2">
        <w:rPr>
          <w:rFonts w:ascii="Arial" w:hAnsi="Arial" w:cs="Arial"/>
          <w:color w:val="000000" w:themeColor="text1"/>
        </w:rPr>
        <w:t>Posner</w:t>
      </w:r>
      <w:proofErr w:type="spellEnd"/>
      <w:r w:rsidR="00F73A80">
        <w:rPr>
          <w:rFonts w:ascii="Arial" w:hAnsi="Arial" w:cs="Arial"/>
          <w:color w:val="000000" w:themeColor="text1"/>
        </w:rPr>
        <w:t xml:space="preserve"> quien comprende a la atención como</w:t>
      </w:r>
      <w:r w:rsidR="00F652CF">
        <w:rPr>
          <w:rFonts w:ascii="Arial" w:hAnsi="Arial" w:cs="Arial"/>
          <w:color w:val="000000" w:themeColor="text1"/>
        </w:rPr>
        <w:t xml:space="preserve"> un</w:t>
      </w:r>
      <w:r w:rsidR="00F73A80">
        <w:rPr>
          <w:rFonts w:ascii="Arial" w:hAnsi="Arial" w:cs="Arial"/>
          <w:color w:val="000000" w:themeColor="text1"/>
        </w:rPr>
        <w:t xml:space="preserve"> sistema complejo integrado por tres redes diferenciadas: red de atención, de orientación y de control ejecutivo (Colmenero, </w:t>
      </w:r>
      <w:proofErr w:type="spellStart"/>
      <w:r w:rsidR="00F73A80">
        <w:rPr>
          <w:rFonts w:ascii="Arial" w:hAnsi="Arial" w:cs="Arial"/>
          <w:color w:val="000000" w:themeColor="text1"/>
        </w:rPr>
        <w:t>Catena</w:t>
      </w:r>
      <w:proofErr w:type="spellEnd"/>
      <w:r w:rsidR="00F73A80">
        <w:rPr>
          <w:rFonts w:ascii="Arial" w:hAnsi="Arial" w:cs="Arial"/>
          <w:color w:val="000000" w:themeColor="text1"/>
        </w:rPr>
        <w:t xml:space="preserve"> &amp; Fuentes, 2001). </w:t>
      </w:r>
    </w:p>
    <w:p w:rsidR="000C77AF" w:rsidRDefault="000232F2" w:rsidP="00404752">
      <w:pPr>
        <w:spacing w:after="0" w:line="360" w:lineRule="auto"/>
        <w:rPr>
          <w:rFonts w:ascii="Arial" w:hAnsi="Arial" w:cs="Arial"/>
          <w:color w:val="000000" w:themeColor="text1"/>
        </w:rPr>
      </w:pPr>
      <w:r>
        <w:rPr>
          <w:rFonts w:ascii="Arial" w:hAnsi="Arial" w:cs="Arial"/>
          <w:color w:val="000000" w:themeColor="text1"/>
        </w:rPr>
        <w:t>Como herramienta utilizaremos</w:t>
      </w:r>
      <w:r w:rsidR="00BC640B" w:rsidRPr="000232F2">
        <w:rPr>
          <w:rFonts w:ascii="Arial" w:hAnsi="Arial" w:cs="Arial"/>
          <w:color w:val="000000" w:themeColor="text1"/>
        </w:rPr>
        <w:t xml:space="preserve"> la versión infantil del</w:t>
      </w:r>
      <w:r w:rsidR="000C77AF" w:rsidRPr="000232F2">
        <w:rPr>
          <w:rFonts w:ascii="Arial" w:hAnsi="Arial" w:cs="Arial"/>
          <w:color w:val="000000" w:themeColor="text1"/>
        </w:rPr>
        <w:t xml:space="preserve"> </w:t>
      </w:r>
      <w:proofErr w:type="spellStart"/>
      <w:r w:rsidR="000C77AF" w:rsidRPr="000232F2">
        <w:rPr>
          <w:rFonts w:ascii="Arial" w:hAnsi="Arial" w:cs="Arial"/>
          <w:color w:val="000000" w:themeColor="text1"/>
        </w:rPr>
        <w:t>Attentional</w:t>
      </w:r>
      <w:proofErr w:type="spellEnd"/>
      <w:r w:rsidR="000C77AF" w:rsidRPr="000232F2">
        <w:rPr>
          <w:rFonts w:ascii="Arial" w:hAnsi="Arial" w:cs="Arial"/>
          <w:color w:val="000000" w:themeColor="text1"/>
        </w:rPr>
        <w:t xml:space="preserve"> Network Test</w:t>
      </w:r>
      <w:r>
        <w:rPr>
          <w:rFonts w:ascii="Arial" w:hAnsi="Arial" w:cs="Arial"/>
          <w:color w:val="000000" w:themeColor="text1"/>
        </w:rPr>
        <w:t>, aplicándola</w:t>
      </w:r>
      <w:r w:rsidR="004D3995" w:rsidRPr="000232F2">
        <w:rPr>
          <w:rFonts w:ascii="Arial" w:hAnsi="Arial" w:cs="Arial"/>
          <w:color w:val="000000" w:themeColor="text1"/>
        </w:rPr>
        <w:t xml:space="preserve"> en dos etapas diferenciadas de la infancia (6 y 10 años), partiendo de que el desarrollo es progresivo y que las redes atencionales se desarrollan a diferentes ritmos. </w:t>
      </w:r>
      <w:r w:rsidRPr="000232F2">
        <w:rPr>
          <w:rFonts w:ascii="Arial" w:hAnsi="Arial" w:cs="Arial"/>
          <w:color w:val="000000" w:themeColor="text1"/>
        </w:rPr>
        <w:t xml:space="preserve"> </w:t>
      </w:r>
    </w:p>
    <w:p w:rsidR="00A62689" w:rsidRPr="000232F2" w:rsidRDefault="00F73A80" w:rsidP="00404752">
      <w:pPr>
        <w:spacing w:after="0" w:line="360" w:lineRule="auto"/>
        <w:rPr>
          <w:rFonts w:ascii="Arial" w:hAnsi="Arial" w:cs="Arial"/>
          <w:color w:val="000000" w:themeColor="text1"/>
        </w:rPr>
      </w:pPr>
      <w:r>
        <w:rPr>
          <w:rFonts w:ascii="Arial" w:hAnsi="Arial" w:cs="Arial"/>
          <w:color w:val="000000" w:themeColor="text1"/>
        </w:rPr>
        <w:t xml:space="preserve">A partir del trabajo se espera contribuir al conocimiento de las redes atencionales en nuestra población, realizando para ello </w:t>
      </w:r>
      <w:r w:rsidRPr="000232F2">
        <w:rPr>
          <w:rFonts w:ascii="Arial" w:hAnsi="Arial" w:cs="Arial"/>
          <w:color w:val="000000" w:themeColor="text1"/>
        </w:rPr>
        <w:t>una metodología de investigación que permita la obtención de</w:t>
      </w:r>
      <w:r>
        <w:rPr>
          <w:rFonts w:ascii="Arial" w:hAnsi="Arial" w:cs="Arial"/>
          <w:color w:val="000000" w:themeColor="text1"/>
        </w:rPr>
        <w:t xml:space="preserve"> resultados confiables y válidos</w:t>
      </w:r>
      <w:r w:rsidR="00F652CF">
        <w:rPr>
          <w:rFonts w:ascii="Arial" w:hAnsi="Arial" w:cs="Arial"/>
          <w:color w:val="000000" w:themeColor="text1"/>
        </w:rPr>
        <w:t>,</w:t>
      </w:r>
      <w:r>
        <w:rPr>
          <w:rFonts w:ascii="Arial" w:hAnsi="Arial" w:cs="Arial"/>
          <w:color w:val="000000" w:themeColor="text1"/>
        </w:rPr>
        <w:t xml:space="preserve"> a modo de comparar</w:t>
      </w:r>
      <w:r w:rsidRPr="000232F2">
        <w:rPr>
          <w:rFonts w:ascii="Arial" w:hAnsi="Arial" w:cs="Arial"/>
          <w:color w:val="000000" w:themeColor="text1"/>
        </w:rPr>
        <w:t xml:space="preserve"> los datos con investigaciones anteriores</w:t>
      </w:r>
      <w:r>
        <w:rPr>
          <w:rFonts w:ascii="Arial" w:hAnsi="Arial" w:cs="Arial"/>
          <w:color w:val="000000" w:themeColor="text1"/>
        </w:rPr>
        <w:t>.</w:t>
      </w:r>
      <w:r w:rsidR="00E6427C">
        <w:rPr>
          <w:rFonts w:ascii="Arial" w:hAnsi="Arial" w:cs="Arial"/>
          <w:color w:val="000000" w:themeColor="text1"/>
        </w:rPr>
        <w:t xml:space="preserve"> L</w:t>
      </w:r>
      <w:r w:rsidR="00F652CF">
        <w:rPr>
          <w:rFonts w:ascii="Arial" w:hAnsi="Arial" w:cs="Arial"/>
          <w:color w:val="000000" w:themeColor="text1"/>
        </w:rPr>
        <w:t>a realización del proyecto</w:t>
      </w:r>
      <w:r w:rsidR="000232F2" w:rsidRPr="000232F2">
        <w:rPr>
          <w:rFonts w:ascii="Arial" w:hAnsi="Arial" w:cs="Arial"/>
          <w:color w:val="000000" w:themeColor="text1"/>
        </w:rPr>
        <w:t xml:space="preserve"> se vio incentivada </w:t>
      </w:r>
      <w:r w:rsidR="00F652CF">
        <w:rPr>
          <w:rFonts w:ascii="Arial" w:hAnsi="Arial" w:cs="Arial"/>
          <w:color w:val="000000" w:themeColor="text1"/>
        </w:rPr>
        <w:t xml:space="preserve">en un primer momento </w:t>
      </w:r>
      <w:r w:rsidR="000232F2" w:rsidRPr="000232F2">
        <w:rPr>
          <w:rFonts w:ascii="Arial" w:hAnsi="Arial" w:cs="Arial"/>
          <w:color w:val="000000" w:themeColor="text1"/>
        </w:rPr>
        <w:t xml:space="preserve">por </w:t>
      </w:r>
      <w:r w:rsidR="000232F2">
        <w:rPr>
          <w:rFonts w:ascii="Arial" w:hAnsi="Arial" w:cs="Arial"/>
          <w:color w:val="000000" w:themeColor="text1"/>
        </w:rPr>
        <w:t>el deseo</w:t>
      </w:r>
      <w:r>
        <w:rPr>
          <w:rFonts w:ascii="Arial" w:hAnsi="Arial" w:cs="Arial"/>
          <w:color w:val="000000" w:themeColor="text1"/>
        </w:rPr>
        <w:t xml:space="preserve"> de conocer sobre la temática y comprender el </w:t>
      </w:r>
      <w:r w:rsidR="000232F2" w:rsidRPr="000232F2">
        <w:rPr>
          <w:rFonts w:ascii="Arial" w:hAnsi="Arial" w:cs="Arial"/>
          <w:color w:val="000000" w:themeColor="text1"/>
        </w:rPr>
        <w:t>escaso acceso a</w:t>
      </w:r>
      <w:r>
        <w:rPr>
          <w:rFonts w:ascii="Arial" w:hAnsi="Arial" w:cs="Arial"/>
          <w:color w:val="000000" w:themeColor="text1"/>
        </w:rPr>
        <w:t xml:space="preserve"> investigaciones sobre el tema</w:t>
      </w:r>
      <w:r w:rsidR="000232F2" w:rsidRPr="000232F2">
        <w:rPr>
          <w:rFonts w:ascii="Arial" w:hAnsi="Arial" w:cs="Arial"/>
          <w:color w:val="000000" w:themeColor="text1"/>
        </w:rPr>
        <w:t xml:space="preserve"> </w:t>
      </w:r>
      <w:r>
        <w:rPr>
          <w:rFonts w:ascii="Arial" w:hAnsi="Arial" w:cs="Arial"/>
          <w:color w:val="000000" w:themeColor="text1"/>
        </w:rPr>
        <w:t xml:space="preserve">redactadas en </w:t>
      </w:r>
      <w:r w:rsidR="000232F2" w:rsidRPr="000232F2">
        <w:rPr>
          <w:rFonts w:ascii="Arial" w:hAnsi="Arial" w:cs="Arial"/>
          <w:color w:val="000000" w:themeColor="text1"/>
        </w:rPr>
        <w:t>español.</w:t>
      </w:r>
      <w:r w:rsidR="0074603B">
        <w:rPr>
          <w:rFonts w:ascii="Arial" w:hAnsi="Arial" w:cs="Arial"/>
          <w:color w:val="000000" w:themeColor="text1"/>
        </w:rPr>
        <w:t xml:space="preserve"> </w:t>
      </w:r>
      <w:r w:rsidR="00BC640B" w:rsidRPr="000232F2">
        <w:rPr>
          <w:rFonts w:ascii="Arial" w:hAnsi="Arial" w:cs="Arial"/>
          <w:color w:val="000000" w:themeColor="text1"/>
        </w:rPr>
        <w:t xml:space="preserve">La importancia </w:t>
      </w:r>
      <w:r w:rsidR="000232F2">
        <w:rPr>
          <w:rFonts w:ascii="Arial" w:hAnsi="Arial" w:cs="Arial"/>
          <w:color w:val="000000" w:themeColor="text1"/>
        </w:rPr>
        <w:t>de este trabajo reside en que</w:t>
      </w:r>
      <w:r w:rsidR="00850B10">
        <w:rPr>
          <w:rFonts w:ascii="Arial" w:hAnsi="Arial" w:cs="Arial"/>
          <w:color w:val="000000" w:themeColor="text1"/>
        </w:rPr>
        <w:t>,</w:t>
      </w:r>
      <w:r w:rsidR="000232F2">
        <w:rPr>
          <w:rFonts w:ascii="Arial" w:hAnsi="Arial" w:cs="Arial"/>
          <w:color w:val="000000" w:themeColor="text1"/>
        </w:rPr>
        <w:t xml:space="preserve"> la poca accesibilidad a información de esta dimensión</w:t>
      </w:r>
      <w:r w:rsidR="00850B10">
        <w:rPr>
          <w:rFonts w:ascii="Arial" w:hAnsi="Arial" w:cs="Arial"/>
          <w:color w:val="000000" w:themeColor="text1"/>
        </w:rPr>
        <w:t xml:space="preserve"> limita los aportes</w:t>
      </w:r>
      <w:r w:rsidR="00A62689" w:rsidRPr="000232F2">
        <w:rPr>
          <w:rFonts w:ascii="Arial" w:hAnsi="Arial" w:cs="Arial"/>
          <w:color w:val="000000" w:themeColor="text1"/>
        </w:rPr>
        <w:t xml:space="preserve"> al conocimiento del desarrollo de las</w:t>
      </w:r>
      <w:r w:rsidR="000232F2">
        <w:rPr>
          <w:rFonts w:ascii="Arial" w:hAnsi="Arial" w:cs="Arial"/>
          <w:color w:val="000000" w:themeColor="text1"/>
        </w:rPr>
        <w:t xml:space="preserve"> redes atencionales,</w:t>
      </w:r>
      <w:r w:rsidR="00850B10">
        <w:rPr>
          <w:rFonts w:ascii="Arial" w:hAnsi="Arial" w:cs="Arial"/>
          <w:color w:val="000000" w:themeColor="text1"/>
        </w:rPr>
        <w:t xml:space="preserve"> hecho que </w:t>
      </w:r>
      <w:r w:rsidR="00B54245">
        <w:rPr>
          <w:rFonts w:ascii="Arial" w:hAnsi="Arial" w:cs="Arial"/>
          <w:color w:val="000000" w:themeColor="text1"/>
        </w:rPr>
        <w:t>favorecería</w:t>
      </w:r>
      <w:r w:rsidR="000232F2">
        <w:rPr>
          <w:rFonts w:ascii="Arial" w:hAnsi="Arial" w:cs="Arial"/>
          <w:color w:val="000000" w:themeColor="text1"/>
        </w:rPr>
        <w:t xml:space="preserve"> </w:t>
      </w:r>
      <w:r w:rsidR="00A62689" w:rsidRPr="000232F2">
        <w:rPr>
          <w:rFonts w:ascii="Arial" w:hAnsi="Arial" w:cs="Arial"/>
          <w:color w:val="000000" w:themeColor="text1"/>
        </w:rPr>
        <w:t>la comprensión de su funcionamiento,</w:t>
      </w:r>
      <w:r w:rsidR="00B54245">
        <w:rPr>
          <w:rFonts w:ascii="Arial" w:hAnsi="Arial" w:cs="Arial"/>
          <w:color w:val="000000" w:themeColor="text1"/>
        </w:rPr>
        <w:t xml:space="preserve"> la</w:t>
      </w:r>
      <w:r w:rsidR="00A62689" w:rsidRPr="000232F2">
        <w:rPr>
          <w:rFonts w:ascii="Arial" w:hAnsi="Arial" w:cs="Arial"/>
          <w:color w:val="000000" w:themeColor="text1"/>
        </w:rPr>
        <w:t xml:space="preserve"> creación de herramientas que influyan en el desarrollo óptimo de las mismas</w:t>
      </w:r>
      <w:r w:rsidR="004D3995" w:rsidRPr="000232F2">
        <w:rPr>
          <w:rFonts w:ascii="Arial" w:hAnsi="Arial" w:cs="Arial"/>
          <w:color w:val="000000" w:themeColor="text1"/>
        </w:rPr>
        <w:t>,</w:t>
      </w:r>
      <w:r w:rsidR="00A62689" w:rsidRPr="000232F2">
        <w:rPr>
          <w:rFonts w:ascii="Arial" w:hAnsi="Arial" w:cs="Arial"/>
          <w:color w:val="000000" w:themeColor="text1"/>
        </w:rPr>
        <w:t xml:space="preserve"> en la preparación para la escol</w:t>
      </w:r>
      <w:r w:rsidR="00850B10">
        <w:rPr>
          <w:rFonts w:ascii="Arial" w:hAnsi="Arial" w:cs="Arial"/>
          <w:color w:val="000000" w:themeColor="text1"/>
        </w:rPr>
        <w:t>arización y</w:t>
      </w:r>
      <w:r w:rsidR="00A62689" w:rsidRPr="000232F2">
        <w:rPr>
          <w:rFonts w:ascii="Arial" w:hAnsi="Arial" w:cs="Arial"/>
          <w:color w:val="000000" w:themeColor="text1"/>
        </w:rPr>
        <w:t xml:space="preserve"> la adquisición de habilidades</w:t>
      </w:r>
      <w:r w:rsidR="004D3995" w:rsidRPr="000232F2">
        <w:rPr>
          <w:rFonts w:ascii="Arial" w:hAnsi="Arial" w:cs="Arial"/>
          <w:color w:val="000000" w:themeColor="text1"/>
        </w:rPr>
        <w:t>.</w:t>
      </w:r>
      <w:r w:rsidR="00A62689" w:rsidRPr="000232F2">
        <w:rPr>
          <w:rFonts w:ascii="Arial" w:hAnsi="Arial" w:cs="Arial"/>
          <w:color w:val="000000" w:themeColor="text1"/>
        </w:rPr>
        <w:t xml:space="preserve"> (</w:t>
      </w:r>
      <w:proofErr w:type="spellStart"/>
      <w:r w:rsidR="00A62689" w:rsidRPr="000232F2">
        <w:rPr>
          <w:rFonts w:ascii="Arial" w:hAnsi="Arial" w:cs="Arial"/>
          <w:color w:val="000000" w:themeColor="text1"/>
        </w:rPr>
        <w:t>Posner</w:t>
      </w:r>
      <w:proofErr w:type="spellEnd"/>
      <w:r w:rsidR="00A62689" w:rsidRPr="000232F2">
        <w:rPr>
          <w:rFonts w:ascii="Arial" w:hAnsi="Arial" w:cs="Arial"/>
          <w:color w:val="000000" w:themeColor="text1"/>
        </w:rPr>
        <w:t xml:space="preserve">, </w:t>
      </w:r>
      <w:proofErr w:type="spellStart"/>
      <w:r w:rsidR="00A62689" w:rsidRPr="000232F2">
        <w:rPr>
          <w:rFonts w:ascii="Arial" w:hAnsi="Arial" w:cs="Arial"/>
          <w:color w:val="000000" w:themeColor="text1"/>
        </w:rPr>
        <w:t>et.al</w:t>
      </w:r>
      <w:proofErr w:type="spellEnd"/>
      <w:r w:rsidR="00A62689" w:rsidRPr="000232F2">
        <w:rPr>
          <w:rFonts w:ascii="Arial" w:hAnsi="Arial" w:cs="Arial"/>
          <w:color w:val="000000" w:themeColor="text1"/>
        </w:rPr>
        <w:t xml:space="preserve">, 2003). </w:t>
      </w:r>
    </w:p>
    <w:p w:rsidR="004D3995" w:rsidRDefault="004D3995" w:rsidP="00404752">
      <w:pPr>
        <w:pStyle w:val="Default"/>
        <w:spacing w:line="360" w:lineRule="auto"/>
        <w:rPr>
          <w:color w:val="FF0000"/>
        </w:rPr>
      </w:pPr>
    </w:p>
    <w:p w:rsidR="00C04727" w:rsidRPr="006C2979" w:rsidRDefault="005C6C3E" w:rsidP="00404752">
      <w:pPr>
        <w:spacing w:line="360" w:lineRule="auto"/>
        <w:rPr>
          <w:rFonts w:ascii="Arial" w:hAnsi="Arial" w:cs="Arial"/>
        </w:rPr>
      </w:pPr>
      <w:r w:rsidRPr="006C2979">
        <w:rPr>
          <w:rFonts w:ascii="Arial" w:hAnsi="Arial" w:cs="Arial"/>
          <w:b/>
        </w:rPr>
        <w:t>Palabras clave:</w:t>
      </w:r>
      <w:r w:rsidR="00CB6A54">
        <w:rPr>
          <w:rFonts w:ascii="Arial" w:hAnsi="Arial" w:cs="Arial"/>
        </w:rPr>
        <w:t xml:space="preserve"> Redes atencionales, </w:t>
      </w:r>
      <w:r w:rsidR="00EA753C">
        <w:rPr>
          <w:rFonts w:ascii="Arial" w:hAnsi="Arial" w:cs="Arial"/>
        </w:rPr>
        <w:t>Desarrollo de la atención,</w:t>
      </w:r>
      <w:r w:rsidR="00620BC2">
        <w:rPr>
          <w:rFonts w:ascii="Arial" w:hAnsi="Arial" w:cs="Arial"/>
        </w:rPr>
        <w:t xml:space="preserve"> Test de las redes atencionales.</w:t>
      </w:r>
    </w:p>
    <w:p w:rsidR="005C6C3E" w:rsidRPr="006C2979" w:rsidRDefault="005C6C3E" w:rsidP="00404752">
      <w:pPr>
        <w:pStyle w:val="Prrafodelista"/>
        <w:numPr>
          <w:ilvl w:val="0"/>
          <w:numId w:val="1"/>
        </w:numPr>
        <w:spacing w:line="360" w:lineRule="auto"/>
        <w:rPr>
          <w:rFonts w:ascii="Arial" w:hAnsi="Arial" w:cs="Arial"/>
          <w:b/>
        </w:rPr>
      </w:pPr>
      <w:r w:rsidRPr="006C2979">
        <w:rPr>
          <w:rFonts w:ascii="Arial" w:hAnsi="Arial" w:cs="Arial"/>
          <w:b/>
        </w:rPr>
        <w:t xml:space="preserve"> FUNDAMENTACIÒN Y ANTECEDENTES</w:t>
      </w:r>
    </w:p>
    <w:p w:rsidR="006C2979" w:rsidRPr="006C2979" w:rsidRDefault="006C2979" w:rsidP="00404752">
      <w:pPr>
        <w:spacing w:after="0" w:line="360" w:lineRule="auto"/>
        <w:ind w:firstLine="360"/>
        <w:rPr>
          <w:rFonts w:ascii="Arial" w:hAnsi="Arial" w:cs="Arial"/>
        </w:rPr>
      </w:pPr>
      <w:r w:rsidRPr="006C2979">
        <w:rPr>
          <w:rFonts w:ascii="Arial" w:hAnsi="Arial" w:cs="Arial"/>
        </w:rPr>
        <w:t xml:space="preserve">La atención es una función cognitiva que se ha estudiado por un largo período de tiempo, su importancia no sólo reside en sí misma sino también por ser fundamental para el correcto funcionamiento de otros procesos cognitivos superiores (Ojeda, </w:t>
      </w:r>
      <w:proofErr w:type="spellStart"/>
      <w:r w:rsidRPr="006C2979">
        <w:rPr>
          <w:rFonts w:ascii="Arial" w:hAnsi="Arial" w:cs="Arial"/>
        </w:rPr>
        <w:t>et.al</w:t>
      </w:r>
      <w:proofErr w:type="spellEnd"/>
      <w:r w:rsidRPr="006C2979">
        <w:rPr>
          <w:rFonts w:ascii="Arial" w:hAnsi="Arial" w:cs="Arial"/>
        </w:rPr>
        <w:t>, 2002). Actualmente se la considera como un sistema complejo capaz de controlar el procesamiento en prácticamente todos los niveles, actuando de acuerdo con los objetivos del organismo, inhibiendo o activando procesos (Colmenero, Castillo &amp; Fuentes, 2001).</w:t>
      </w:r>
    </w:p>
    <w:p w:rsidR="006C2979" w:rsidRPr="006C2979" w:rsidRDefault="006C2979" w:rsidP="00404752">
      <w:pPr>
        <w:spacing w:after="0" w:line="360" w:lineRule="auto"/>
        <w:ind w:firstLine="360"/>
        <w:rPr>
          <w:rFonts w:ascii="Arial" w:hAnsi="Arial" w:cs="Arial"/>
        </w:rPr>
      </w:pPr>
      <w:r w:rsidRPr="006C2979">
        <w:rPr>
          <w:rFonts w:ascii="Arial" w:hAnsi="Arial" w:cs="Arial"/>
        </w:rPr>
        <w:t xml:space="preserve">Michael </w:t>
      </w:r>
      <w:proofErr w:type="spellStart"/>
      <w:r w:rsidRPr="006C2979">
        <w:rPr>
          <w:rFonts w:ascii="Arial" w:hAnsi="Arial" w:cs="Arial"/>
        </w:rPr>
        <w:t>Posner</w:t>
      </w:r>
      <w:proofErr w:type="spellEnd"/>
      <w:r w:rsidRPr="006C2979">
        <w:rPr>
          <w:rFonts w:ascii="Arial" w:hAnsi="Arial" w:cs="Arial"/>
        </w:rPr>
        <w:t xml:space="preserve"> es uno de los investigadores más reconocido</w:t>
      </w:r>
      <w:r>
        <w:rPr>
          <w:rFonts w:ascii="Arial" w:hAnsi="Arial" w:cs="Arial"/>
        </w:rPr>
        <w:t>s en el campo de la atención siendo su</w:t>
      </w:r>
      <w:r w:rsidRPr="006C2979">
        <w:rPr>
          <w:rFonts w:ascii="Arial" w:hAnsi="Arial" w:cs="Arial"/>
        </w:rPr>
        <w:t xml:space="preserve"> modelo</w:t>
      </w:r>
      <w:r>
        <w:rPr>
          <w:rFonts w:ascii="Arial" w:hAnsi="Arial" w:cs="Arial"/>
        </w:rPr>
        <w:t xml:space="preserve"> </w:t>
      </w:r>
      <w:r w:rsidRPr="006C2979">
        <w:rPr>
          <w:rFonts w:ascii="Arial" w:hAnsi="Arial" w:cs="Arial"/>
        </w:rPr>
        <w:t xml:space="preserve">el más sólido y que más apoyo experimental ha recibido. Comprende a la </w:t>
      </w:r>
      <w:r w:rsidRPr="006C2979">
        <w:rPr>
          <w:rFonts w:ascii="Arial" w:hAnsi="Arial" w:cs="Arial"/>
        </w:rPr>
        <w:lastRenderedPageBreak/>
        <w:t>atención como un conjunto de redes de áreas neuronales que realizan operaciones específicas para el procesamiento de la información (Castillo &amp; Paternina, 2005) y demuestra la existencia de tres redes atencionales que activan diferentes áreas cerebrales, llevan a cabo distintas funciones y a pesar de ser independientes trabajan en colaboración</w:t>
      </w:r>
      <w:r w:rsidR="003A1A6C">
        <w:rPr>
          <w:rFonts w:ascii="Arial" w:hAnsi="Arial" w:cs="Arial"/>
        </w:rPr>
        <w:t>. Las r</w:t>
      </w:r>
      <w:r w:rsidRPr="006C2979">
        <w:rPr>
          <w:rFonts w:ascii="Arial" w:hAnsi="Arial" w:cs="Arial"/>
        </w:rPr>
        <w:t xml:space="preserve">edes son: </w:t>
      </w:r>
      <w:r w:rsidR="003A1A6C">
        <w:rPr>
          <w:rFonts w:ascii="Arial" w:hAnsi="Arial" w:cs="Arial"/>
        </w:rPr>
        <w:t>red de orientación o posterior, red de alerta o vigilancia y red de control ejecutivo o a</w:t>
      </w:r>
      <w:r w:rsidRPr="006C2979">
        <w:rPr>
          <w:rFonts w:ascii="Arial" w:hAnsi="Arial" w:cs="Arial"/>
        </w:rPr>
        <w:t xml:space="preserve">nterior, éstas forman lo que conocemos como sistema atencional (Fan, </w:t>
      </w:r>
      <w:proofErr w:type="spellStart"/>
      <w:r w:rsidRPr="006C2979">
        <w:rPr>
          <w:rFonts w:ascii="Arial" w:hAnsi="Arial" w:cs="Arial"/>
        </w:rPr>
        <w:t>et.al</w:t>
      </w:r>
      <w:proofErr w:type="spellEnd"/>
      <w:r w:rsidRPr="006C2979">
        <w:rPr>
          <w:rFonts w:ascii="Arial" w:hAnsi="Arial" w:cs="Arial"/>
        </w:rPr>
        <w:t xml:space="preserve">, 2002). </w:t>
      </w:r>
    </w:p>
    <w:p w:rsidR="006C2979" w:rsidRPr="006C2979" w:rsidRDefault="006C2979" w:rsidP="00404752">
      <w:pPr>
        <w:spacing w:after="0" w:line="360" w:lineRule="auto"/>
        <w:ind w:firstLine="360"/>
        <w:rPr>
          <w:rFonts w:ascii="Arial" w:hAnsi="Arial" w:cs="Arial"/>
        </w:rPr>
      </w:pPr>
      <w:r w:rsidRPr="006C2979">
        <w:rPr>
          <w:rFonts w:ascii="Arial" w:hAnsi="Arial" w:cs="Arial"/>
        </w:rPr>
        <w:t>Es</w:t>
      </w:r>
      <w:r w:rsidR="003A1A6C">
        <w:rPr>
          <w:rFonts w:ascii="Arial" w:hAnsi="Arial" w:cs="Arial"/>
        </w:rPr>
        <w:t xml:space="preserve"> desde aquí que comprendemos que</w:t>
      </w:r>
      <w:r w:rsidRPr="006C2979">
        <w:rPr>
          <w:rFonts w:ascii="Arial" w:hAnsi="Arial" w:cs="Arial"/>
        </w:rPr>
        <w:t xml:space="preserve"> la atención no se limita a un área cerebral específica sino que existe un grupo de áreas corticales y subcorticales que actúan en conjunto y se organizan en sistemas (Fernández-Duque, D., 1997).</w:t>
      </w:r>
    </w:p>
    <w:p w:rsidR="006C2979" w:rsidRPr="006C2979" w:rsidRDefault="006C2979" w:rsidP="00404752">
      <w:pPr>
        <w:spacing w:after="0" w:line="360" w:lineRule="auto"/>
        <w:rPr>
          <w:rFonts w:ascii="Arial" w:hAnsi="Arial" w:cs="Arial"/>
        </w:rPr>
      </w:pPr>
    </w:p>
    <w:p w:rsidR="006C2979" w:rsidRPr="006C2979" w:rsidRDefault="006C2979" w:rsidP="00404752">
      <w:pPr>
        <w:spacing w:after="0" w:line="360" w:lineRule="auto"/>
        <w:ind w:firstLine="360"/>
        <w:rPr>
          <w:rFonts w:ascii="Arial" w:hAnsi="Arial" w:cs="Arial"/>
        </w:rPr>
      </w:pPr>
      <w:r w:rsidRPr="006C2979">
        <w:rPr>
          <w:rFonts w:ascii="Arial" w:hAnsi="Arial" w:cs="Arial"/>
        </w:rPr>
        <w:t xml:space="preserve">A partir del presente proyecto se espera contribuir al conocimiento del desarrollo de las redes atencionales en la población infantil de nuestro país, utilizándose para ello la versión para niños/as de la prueba elaborada por </w:t>
      </w:r>
      <w:proofErr w:type="spellStart"/>
      <w:r w:rsidRPr="006C2979">
        <w:rPr>
          <w:rFonts w:ascii="Arial" w:hAnsi="Arial" w:cs="Arial"/>
        </w:rPr>
        <w:t>Posner</w:t>
      </w:r>
      <w:proofErr w:type="spellEnd"/>
      <w:r w:rsidRPr="006C2979">
        <w:rPr>
          <w:rFonts w:ascii="Arial" w:hAnsi="Arial" w:cs="Arial"/>
        </w:rPr>
        <w:t xml:space="preserve"> denominada </w:t>
      </w:r>
      <w:proofErr w:type="spellStart"/>
      <w:r w:rsidRPr="006C2979">
        <w:rPr>
          <w:rFonts w:ascii="Arial" w:hAnsi="Arial" w:cs="Arial"/>
        </w:rPr>
        <w:t>Attentional</w:t>
      </w:r>
      <w:proofErr w:type="spellEnd"/>
      <w:r w:rsidRPr="006C2979">
        <w:rPr>
          <w:rFonts w:ascii="Arial" w:hAnsi="Arial" w:cs="Arial"/>
        </w:rPr>
        <w:t xml:space="preserve"> Network Test (ANT), con el objetivo de comprender la efectividad de las redes en diferentes momentos así como su independencia y correlación (Rueda y cols., 2004).</w:t>
      </w:r>
    </w:p>
    <w:p w:rsidR="006C2979" w:rsidRPr="006C2979" w:rsidRDefault="006C2979" w:rsidP="00404752">
      <w:pPr>
        <w:spacing w:after="0" w:line="360" w:lineRule="auto"/>
        <w:ind w:firstLine="360"/>
        <w:rPr>
          <w:rFonts w:ascii="Arial" w:hAnsi="Arial" w:cs="Arial"/>
        </w:rPr>
      </w:pPr>
      <w:r w:rsidRPr="006C2979">
        <w:rPr>
          <w:rFonts w:ascii="Arial" w:hAnsi="Arial" w:cs="Arial"/>
        </w:rPr>
        <w:t>Las edades elegidas para su aplicación (6 y 10 años) se fundamentan en el recorrido bibliográfico realizado, de allí se obtiene que es en la infancia en donde las redes atencionales evolucionan</w:t>
      </w:r>
      <w:r>
        <w:rPr>
          <w:rFonts w:ascii="Arial" w:hAnsi="Arial" w:cs="Arial"/>
        </w:rPr>
        <w:t xml:space="preserve"> mayormente. Partimos de que el desarrollo es progresivo, su</w:t>
      </w:r>
      <w:r w:rsidRPr="006C2979">
        <w:rPr>
          <w:rFonts w:ascii="Arial" w:hAnsi="Arial" w:cs="Arial"/>
        </w:rPr>
        <w:t xml:space="preserve"> primer salto importante</w:t>
      </w:r>
      <w:r>
        <w:rPr>
          <w:rFonts w:ascii="Arial" w:hAnsi="Arial" w:cs="Arial"/>
        </w:rPr>
        <w:t xml:space="preserve"> ocurre</w:t>
      </w:r>
      <w:r w:rsidRPr="006C2979">
        <w:rPr>
          <w:rFonts w:ascii="Arial" w:hAnsi="Arial" w:cs="Arial"/>
        </w:rPr>
        <w:t xml:space="preserve"> en el período que va desde el nacimiento hasta los 6 años (</w:t>
      </w:r>
      <w:proofErr w:type="spellStart"/>
      <w:r w:rsidRPr="006C2979">
        <w:rPr>
          <w:rFonts w:ascii="Arial" w:hAnsi="Arial" w:cs="Arial"/>
        </w:rPr>
        <w:t>Posner</w:t>
      </w:r>
      <w:proofErr w:type="spellEnd"/>
      <w:r w:rsidRPr="006C2979">
        <w:rPr>
          <w:rFonts w:ascii="Arial" w:hAnsi="Arial" w:cs="Arial"/>
        </w:rPr>
        <w:t xml:space="preserve">, </w:t>
      </w:r>
      <w:proofErr w:type="spellStart"/>
      <w:r w:rsidRPr="006C2979">
        <w:rPr>
          <w:rFonts w:ascii="Arial" w:hAnsi="Arial" w:cs="Arial"/>
        </w:rPr>
        <w:t>et.al</w:t>
      </w:r>
      <w:proofErr w:type="spellEnd"/>
      <w:r w:rsidRPr="006C2979">
        <w:rPr>
          <w:rFonts w:ascii="Arial" w:hAnsi="Arial" w:cs="Arial"/>
        </w:rPr>
        <w:t>, 2003),</w:t>
      </w:r>
      <w:r>
        <w:rPr>
          <w:rFonts w:ascii="Arial" w:hAnsi="Arial" w:cs="Arial"/>
        </w:rPr>
        <w:t xml:space="preserve"> motivo por el cual</w:t>
      </w:r>
      <w:r w:rsidRPr="006C2979">
        <w:rPr>
          <w:rFonts w:ascii="Arial" w:hAnsi="Arial" w:cs="Arial"/>
        </w:rPr>
        <w:t xml:space="preserve"> los niños menores de 7 años</w:t>
      </w:r>
      <w:r>
        <w:rPr>
          <w:rFonts w:ascii="Arial" w:hAnsi="Arial" w:cs="Arial"/>
        </w:rPr>
        <w:t xml:space="preserve"> son</w:t>
      </w:r>
      <w:r w:rsidRPr="006C2979">
        <w:rPr>
          <w:rFonts w:ascii="Arial" w:hAnsi="Arial" w:cs="Arial"/>
        </w:rPr>
        <w:t xml:space="preserve"> buenos candidatos para el estudio de la red ejecutiva. Cuanto mayor es el niño se espera que los puntajes obtenidos en la prueba sean más cercanos al nivel adulto, por </w:t>
      </w:r>
      <w:r>
        <w:rPr>
          <w:rFonts w:ascii="Arial" w:hAnsi="Arial" w:cs="Arial"/>
        </w:rPr>
        <w:t>el contrario cuanto más pequeño es,</w:t>
      </w:r>
      <w:r w:rsidRPr="006C2979">
        <w:rPr>
          <w:rFonts w:ascii="Arial" w:hAnsi="Arial" w:cs="Arial"/>
        </w:rPr>
        <w:t xml:space="preserve"> mayor será su incapacidad para ignorar los estímulos irrelevantes (Bunge &amp; Wright, 2007).</w:t>
      </w:r>
    </w:p>
    <w:p w:rsidR="00DF45F2" w:rsidRDefault="00DF45F2" w:rsidP="00404752">
      <w:pPr>
        <w:spacing w:after="0" w:line="360" w:lineRule="auto"/>
        <w:ind w:firstLine="360"/>
        <w:rPr>
          <w:rFonts w:ascii="Arial" w:hAnsi="Arial" w:cs="Arial"/>
        </w:rPr>
      </w:pPr>
    </w:p>
    <w:p w:rsidR="006C2979" w:rsidRPr="006C2979" w:rsidRDefault="00DF45F2" w:rsidP="00404752">
      <w:pPr>
        <w:spacing w:after="0" w:line="360" w:lineRule="auto"/>
        <w:ind w:firstLine="360"/>
        <w:rPr>
          <w:rFonts w:ascii="Arial" w:hAnsi="Arial" w:cs="Arial"/>
        </w:rPr>
      </w:pPr>
      <w:r>
        <w:rPr>
          <w:rFonts w:ascii="Arial" w:hAnsi="Arial" w:cs="Arial"/>
        </w:rPr>
        <w:t>Para la realiza</w:t>
      </w:r>
      <w:r w:rsidR="003A1A6C">
        <w:rPr>
          <w:rFonts w:ascii="Arial" w:hAnsi="Arial" w:cs="Arial"/>
        </w:rPr>
        <w:t>ción del trabajo</w:t>
      </w:r>
      <w:r w:rsidR="00871CCA">
        <w:rPr>
          <w:rFonts w:ascii="Arial" w:hAnsi="Arial" w:cs="Arial"/>
        </w:rPr>
        <w:t>,</w:t>
      </w:r>
      <w:r>
        <w:rPr>
          <w:rFonts w:ascii="Arial" w:hAnsi="Arial" w:cs="Arial"/>
        </w:rPr>
        <w:t xml:space="preserve"> nos </w:t>
      </w:r>
      <w:r w:rsidR="006C2979" w:rsidRPr="006C2979">
        <w:rPr>
          <w:rFonts w:ascii="Arial" w:hAnsi="Arial" w:cs="Arial"/>
        </w:rPr>
        <w:t>basa</w:t>
      </w:r>
      <w:r>
        <w:rPr>
          <w:rFonts w:ascii="Arial" w:hAnsi="Arial" w:cs="Arial"/>
        </w:rPr>
        <w:t>mos</w:t>
      </w:r>
      <w:r w:rsidR="006C2979" w:rsidRPr="006C2979">
        <w:rPr>
          <w:rFonts w:ascii="Arial" w:hAnsi="Arial" w:cs="Arial"/>
        </w:rPr>
        <w:t xml:space="preserve"> en la importancia que tiene el </w:t>
      </w:r>
      <w:r w:rsidR="006C2979">
        <w:rPr>
          <w:rFonts w:ascii="Arial" w:hAnsi="Arial" w:cs="Arial"/>
        </w:rPr>
        <w:t>c</w:t>
      </w:r>
      <w:r w:rsidR="006C2979" w:rsidRPr="006C2979">
        <w:rPr>
          <w:rFonts w:ascii="Arial" w:hAnsi="Arial" w:cs="Arial"/>
        </w:rPr>
        <w:t>onocimiento</w:t>
      </w:r>
      <w:r w:rsidR="003A1A6C">
        <w:rPr>
          <w:rFonts w:ascii="Arial" w:hAnsi="Arial" w:cs="Arial"/>
        </w:rPr>
        <w:t xml:space="preserve"> </w:t>
      </w:r>
      <w:r w:rsidR="006C2979" w:rsidRPr="006C2979">
        <w:rPr>
          <w:rFonts w:ascii="Arial" w:hAnsi="Arial" w:cs="Arial"/>
        </w:rPr>
        <w:t>del desarrollo de las redes atenc</w:t>
      </w:r>
      <w:r w:rsidR="003A1A6C">
        <w:rPr>
          <w:rFonts w:ascii="Arial" w:hAnsi="Arial" w:cs="Arial"/>
        </w:rPr>
        <w:t>ionales</w:t>
      </w:r>
      <w:r w:rsidR="00871CCA">
        <w:rPr>
          <w:rFonts w:ascii="Arial" w:hAnsi="Arial" w:cs="Arial"/>
        </w:rPr>
        <w:t xml:space="preserve"> al</w:t>
      </w:r>
      <w:r w:rsidR="003A1A6C">
        <w:rPr>
          <w:rFonts w:ascii="Arial" w:hAnsi="Arial" w:cs="Arial"/>
        </w:rPr>
        <w:t xml:space="preserve"> elaborar</w:t>
      </w:r>
      <w:r w:rsidR="006C2979" w:rsidRPr="006C2979">
        <w:rPr>
          <w:rFonts w:ascii="Arial" w:hAnsi="Arial" w:cs="Arial"/>
        </w:rPr>
        <w:t xml:space="preserve"> herramientas</w:t>
      </w:r>
      <w:r w:rsidR="003A1A6C">
        <w:rPr>
          <w:rFonts w:ascii="Arial" w:hAnsi="Arial" w:cs="Arial"/>
        </w:rPr>
        <w:t xml:space="preserve"> que</w:t>
      </w:r>
      <w:r w:rsidR="006C2979" w:rsidRPr="006C2979">
        <w:rPr>
          <w:rFonts w:ascii="Arial" w:hAnsi="Arial" w:cs="Arial"/>
        </w:rPr>
        <w:t xml:space="preserve"> favorezcan la adquisición de</w:t>
      </w:r>
      <w:r w:rsidR="003A1A6C">
        <w:rPr>
          <w:rFonts w:ascii="Arial" w:hAnsi="Arial" w:cs="Arial"/>
        </w:rPr>
        <w:t xml:space="preserve"> habilidades en los niños/as. Las intervenciones mejorarían la</w:t>
      </w:r>
      <w:r w:rsidR="006C2979" w:rsidRPr="006C2979">
        <w:rPr>
          <w:rFonts w:ascii="Arial" w:hAnsi="Arial" w:cs="Arial"/>
        </w:rPr>
        <w:t xml:space="preserve"> preparación para la escolarización, </w:t>
      </w:r>
      <w:r w:rsidR="003A1A6C">
        <w:rPr>
          <w:rFonts w:ascii="Arial" w:hAnsi="Arial" w:cs="Arial"/>
        </w:rPr>
        <w:t>el nivel</w:t>
      </w:r>
      <w:r w:rsidR="00871CCA">
        <w:rPr>
          <w:rFonts w:ascii="Arial" w:hAnsi="Arial" w:cs="Arial"/>
        </w:rPr>
        <w:t xml:space="preserve"> educativo y favorecerían la creación</w:t>
      </w:r>
      <w:r w:rsidR="003A1A6C">
        <w:rPr>
          <w:rFonts w:ascii="Arial" w:hAnsi="Arial" w:cs="Arial"/>
        </w:rPr>
        <w:t xml:space="preserve"> de</w:t>
      </w:r>
      <w:r w:rsidR="006C2979" w:rsidRPr="006C2979">
        <w:rPr>
          <w:rFonts w:ascii="Arial" w:hAnsi="Arial" w:cs="Arial"/>
        </w:rPr>
        <w:t xml:space="preserve"> entorno</w:t>
      </w:r>
      <w:r w:rsidR="003A1A6C">
        <w:rPr>
          <w:rFonts w:ascii="Arial" w:hAnsi="Arial" w:cs="Arial"/>
        </w:rPr>
        <w:t>s</w:t>
      </w:r>
      <w:r w:rsidR="006C2979" w:rsidRPr="006C2979">
        <w:rPr>
          <w:rFonts w:ascii="Arial" w:hAnsi="Arial" w:cs="Arial"/>
        </w:rPr>
        <w:t xml:space="preserve"> óptimos para el aprendizaje. Partimos de la base de que la experiencia tiene un papel preponderante en el desarrollo cognitivo, cuando atendemos son diversos los factores que intervienen tales como la motivación, el interés y la fatiga (</w:t>
      </w:r>
      <w:proofErr w:type="spellStart"/>
      <w:r w:rsidR="006C2979" w:rsidRPr="006C2979">
        <w:rPr>
          <w:rFonts w:ascii="Arial" w:hAnsi="Arial" w:cs="Arial"/>
        </w:rPr>
        <w:t>Posner</w:t>
      </w:r>
      <w:proofErr w:type="spellEnd"/>
      <w:r w:rsidR="006C2979" w:rsidRPr="006C2979">
        <w:rPr>
          <w:rFonts w:ascii="Arial" w:hAnsi="Arial" w:cs="Arial"/>
        </w:rPr>
        <w:t xml:space="preserve">, </w:t>
      </w:r>
      <w:proofErr w:type="spellStart"/>
      <w:r w:rsidR="006C2979" w:rsidRPr="006C2979">
        <w:rPr>
          <w:rFonts w:ascii="Arial" w:hAnsi="Arial" w:cs="Arial"/>
        </w:rPr>
        <w:t>et.al</w:t>
      </w:r>
      <w:proofErr w:type="spellEnd"/>
      <w:r w:rsidR="006C2979" w:rsidRPr="006C2979">
        <w:rPr>
          <w:rFonts w:ascii="Arial" w:hAnsi="Arial" w:cs="Arial"/>
        </w:rPr>
        <w:t>, 2003).</w:t>
      </w:r>
    </w:p>
    <w:p w:rsidR="006C2979" w:rsidRDefault="006C2979" w:rsidP="00404752">
      <w:pPr>
        <w:spacing w:after="0" w:line="360" w:lineRule="auto"/>
        <w:ind w:firstLine="360"/>
        <w:rPr>
          <w:rFonts w:ascii="Arial" w:hAnsi="Arial" w:cs="Arial"/>
        </w:rPr>
      </w:pPr>
      <w:r w:rsidRPr="006C2979">
        <w:rPr>
          <w:rFonts w:ascii="Arial" w:hAnsi="Arial" w:cs="Arial"/>
        </w:rPr>
        <w:t xml:space="preserve">El escaso número de investigaciones </w:t>
      </w:r>
      <w:r>
        <w:rPr>
          <w:rFonts w:ascii="Arial" w:hAnsi="Arial" w:cs="Arial"/>
        </w:rPr>
        <w:t xml:space="preserve">respecto al tema </w:t>
      </w:r>
      <w:r w:rsidRPr="006C2979">
        <w:rPr>
          <w:rFonts w:ascii="Arial" w:hAnsi="Arial" w:cs="Arial"/>
        </w:rPr>
        <w:t>realizadas en nuestro país</w:t>
      </w:r>
      <w:r w:rsidR="00674946">
        <w:rPr>
          <w:rFonts w:ascii="Arial" w:hAnsi="Arial" w:cs="Arial"/>
        </w:rPr>
        <w:t>,</w:t>
      </w:r>
      <w:r w:rsidRPr="006C2979">
        <w:rPr>
          <w:rFonts w:ascii="Arial" w:hAnsi="Arial" w:cs="Arial"/>
        </w:rPr>
        <w:t xml:space="preserve"> lleva a que nos debamos valer de estudios realizados en el exterior</w:t>
      </w:r>
      <w:r w:rsidR="00674946">
        <w:rPr>
          <w:rFonts w:ascii="Arial" w:hAnsi="Arial" w:cs="Arial"/>
        </w:rPr>
        <w:t xml:space="preserve"> lo que</w:t>
      </w:r>
      <w:r w:rsidRPr="006C2979">
        <w:rPr>
          <w:rFonts w:ascii="Arial" w:hAnsi="Arial" w:cs="Arial"/>
        </w:rPr>
        <w:t xml:space="preserve"> </w:t>
      </w:r>
      <w:r>
        <w:rPr>
          <w:rFonts w:ascii="Arial" w:hAnsi="Arial" w:cs="Arial"/>
        </w:rPr>
        <w:t>trae consigo</w:t>
      </w:r>
      <w:r w:rsidRPr="006C2979">
        <w:rPr>
          <w:rFonts w:ascii="Arial" w:hAnsi="Arial" w:cs="Arial"/>
        </w:rPr>
        <w:t xml:space="preserve"> una menor validez y confiabilidad de los resultados, siendo por esto necesario realizar investigaciones en </w:t>
      </w:r>
      <w:r w:rsidRPr="006C2979">
        <w:rPr>
          <w:rFonts w:ascii="Arial" w:hAnsi="Arial" w:cs="Arial"/>
        </w:rPr>
        <w:lastRenderedPageBreak/>
        <w:t>el aquí y ahora, buscando comprobar si los datos obtenidos en las investigaciones al respecto que afirman que con los años mejora la exactitud, la velocidad y la capacidad de reorientar la atención se aplican también en nuestra muestra poblacional.</w:t>
      </w:r>
    </w:p>
    <w:p w:rsidR="00AD56EB" w:rsidRDefault="00AD56EB" w:rsidP="00404752">
      <w:pPr>
        <w:spacing w:after="0" w:line="360" w:lineRule="auto"/>
        <w:ind w:firstLine="360"/>
        <w:rPr>
          <w:rFonts w:ascii="Arial" w:hAnsi="Arial" w:cs="Arial"/>
        </w:rPr>
      </w:pPr>
    </w:p>
    <w:p w:rsidR="005C6C3E" w:rsidRDefault="005C6C3E" w:rsidP="00404752">
      <w:pPr>
        <w:pStyle w:val="Prrafodelista"/>
        <w:numPr>
          <w:ilvl w:val="0"/>
          <w:numId w:val="1"/>
        </w:numPr>
        <w:spacing w:line="360" w:lineRule="auto"/>
        <w:rPr>
          <w:rFonts w:ascii="Arial" w:hAnsi="Arial" w:cs="Arial"/>
          <w:b/>
        </w:rPr>
      </w:pPr>
      <w:r w:rsidRPr="00674946">
        <w:rPr>
          <w:rFonts w:ascii="Arial" w:hAnsi="Arial" w:cs="Arial"/>
          <w:b/>
        </w:rPr>
        <w:t>REFERENTES TEÓRICOS</w:t>
      </w:r>
    </w:p>
    <w:p w:rsidR="0059689E" w:rsidRPr="00674946" w:rsidRDefault="0059689E" w:rsidP="00404752">
      <w:pPr>
        <w:pStyle w:val="Prrafodelista"/>
        <w:spacing w:line="360" w:lineRule="auto"/>
        <w:rPr>
          <w:rFonts w:ascii="Arial" w:hAnsi="Arial" w:cs="Arial"/>
          <w:b/>
        </w:rPr>
      </w:pPr>
    </w:p>
    <w:p w:rsidR="00674946" w:rsidRPr="00674946" w:rsidRDefault="00674946" w:rsidP="00404752">
      <w:pPr>
        <w:pStyle w:val="Prrafodelista"/>
        <w:numPr>
          <w:ilvl w:val="1"/>
          <w:numId w:val="1"/>
        </w:numPr>
        <w:spacing w:line="360" w:lineRule="auto"/>
        <w:rPr>
          <w:rFonts w:ascii="Arial" w:hAnsi="Arial" w:cs="Arial"/>
          <w:b/>
        </w:rPr>
      </w:pPr>
      <w:r w:rsidRPr="00674946">
        <w:rPr>
          <w:rFonts w:ascii="Arial" w:hAnsi="Arial" w:cs="Arial"/>
          <w:b/>
        </w:rPr>
        <w:t>La atención</w:t>
      </w:r>
    </w:p>
    <w:p w:rsidR="00674946" w:rsidRPr="00674946" w:rsidRDefault="00674946" w:rsidP="00404752">
      <w:pPr>
        <w:spacing w:line="360" w:lineRule="auto"/>
        <w:ind w:firstLine="708"/>
        <w:rPr>
          <w:rFonts w:ascii="Arial" w:hAnsi="Arial" w:cs="Arial"/>
        </w:rPr>
      </w:pPr>
      <w:r w:rsidRPr="00674946">
        <w:rPr>
          <w:rFonts w:ascii="Arial" w:hAnsi="Arial" w:cs="Arial"/>
        </w:rPr>
        <w:t xml:space="preserve">El proyecto se basa en la postura teórica de Michael </w:t>
      </w:r>
      <w:proofErr w:type="spellStart"/>
      <w:r w:rsidRPr="00674946">
        <w:rPr>
          <w:rFonts w:ascii="Arial" w:hAnsi="Arial" w:cs="Arial"/>
        </w:rPr>
        <w:t>Posner</w:t>
      </w:r>
      <w:proofErr w:type="spellEnd"/>
      <w:r w:rsidRPr="00674946">
        <w:rPr>
          <w:rFonts w:ascii="Arial" w:hAnsi="Arial" w:cs="Arial"/>
        </w:rPr>
        <w:t xml:space="preserve"> y busca investigar el desarrollo de las redes atencionales en distintos momentos de la etapa conocida como niñez. </w:t>
      </w:r>
      <w:proofErr w:type="spellStart"/>
      <w:r w:rsidRPr="00674946">
        <w:rPr>
          <w:rFonts w:ascii="Arial" w:hAnsi="Arial" w:cs="Arial"/>
        </w:rPr>
        <w:t>Posner</w:t>
      </w:r>
      <w:proofErr w:type="spellEnd"/>
      <w:r w:rsidRPr="00674946">
        <w:rPr>
          <w:rFonts w:ascii="Arial" w:hAnsi="Arial" w:cs="Arial"/>
        </w:rPr>
        <w:t xml:space="preserve"> integra diversas concepciones sobre la atención para construir una mejorada y amplia definición, comprendiéndola como sistema complejo capaz de controlar el procesamiento en prácticamente todos los niveles, desde la entrada sensorial hasta la salida motora, facilitando el procesamiento de la información, la inhibición o activación de los procesos cognitivos y el cumplimiento de objetivos (Colmenero, </w:t>
      </w:r>
      <w:proofErr w:type="spellStart"/>
      <w:r w:rsidRPr="00674946">
        <w:rPr>
          <w:rFonts w:ascii="Arial" w:hAnsi="Arial" w:cs="Arial"/>
        </w:rPr>
        <w:t>Catena</w:t>
      </w:r>
      <w:proofErr w:type="spellEnd"/>
      <w:r w:rsidRPr="00674946">
        <w:rPr>
          <w:rFonts w:ascii="Arial" w:hAnsi="Arial" w:cs="Arial"/>
        </w:rPr>
        <w:t xml:space="preserve"> &amp; Fuentes, 2001). Entiende a la atención como un sistema </w:t>
      </w:r>
      <w:r w:rsidR="00C3110B" w:rsidRPr="00674946">
        <w:rPr>
          <w:rFonts w:ascii="Arial" w:hAnsi="Arial" w:cs="Arial"/>
        </w:rPr>
        <w:t xml:space="preserve">que obedece a factores externos e internos y nos permite seleccionar </w:t>
      </w:r>
      <w:r w:rsidR="00C3110B">
        <w:rPr>
          <w:rFonts w:ascii="Arial" w:hAnsi="Arial" w:cs="Arial"/>
        </w:rPr>
        <w:t xml:space="preserve">estímulos, tareas y estrategias, </w:t>
      </w:r>
      <w:r w:rsidRPr="00674946">
        <w:rPr>
          <w:rFonts w:ascii="Arial" w:hAnsi="Arial" w:cs="Arial"/>
        </w:rPr>
        <w:t>integrado por tres redes diferenciadas</w:t>
      </w:r>
      <w:r w:rsidR="00C3110B">
        <w:rPr>
          <w:rFonts w:ascii="Arial" w:hAnsi="Arial" w:cs="Arial"/>
        </w:rPr>
        <w:t xml:space="preserve"> (alerta, orientación y de control e</w:t>
      </w:r>
      <w:r w:rsidRPr="00674946">
        <w:rPr>
          <w:rFonts w:ascii="Arial" w:hAnsi="Arial" w:cs="Arial"/>
        </w:rPr>
        <w:t>jecutivo)  que a pesar de ser independ</w:t>
      </w:r>
      <w:r w:rsidR="00C3110B">
        <w:rPr>
          <w:rFonts w:ascii="Arial" w:hAnsi="Arial" w:cs="Arial"/>
        </w:rPr>
        <w:t>ientes se relacionan entre sí.</w:t>
      </w:r>
    </w:p>
    <w:p w:rsidR="00674946" w:rsidRPr="00674946" w:rsidRDefault="00674946" w:rsidP="00404752">
      <w:pPr>
        <w:spacing w:line="360" w:lineRule="auto"/>
        <w:ind w:firstLine="708"/>
        <w:rPr>
          <w:rFonts w:ascii="Arial" w:hAnsi="Arial" w:cs="Arial"/>
        </w:rPr>
      </w:pPr>
      <w:r w:rsidRPr="00674946">
        <w:rPr>
          <w:rFonts w:ascii="Arial" w:hAnsi="Arial" w:cs="Arial"/>
        </w:rPr>
        <w:t>Partiremos de la comprensión del mecanismo atencional como limitado</w:t>
      </w:r>
      <w:r w:rsidR="00C3110B">
        <w:rPr>
          <w:rFonts w:ascii="Arial" w:hAnsi="Arial" w:cs="Arial"/>
        </w:rPr>
        <w:t>, por</w:t>
      </w:r>
      <w:r w:rsidRPr="00674946">
        <w:rPr>
          <w:rFonts w:ascii="Arial" w:hAnsi="Arial" w:cs="Arial"/>
        </w:rPr>
        <w:t xml:space="preserve"> </w:t>
      </w:r>
      <w:r w:rsidR="00C3110B">
        <w:rPr>
          <w:rFonts w:ascii="Arial" w:hAnsi="Arial" w:cs="Arial"/>
        </w:rPr>
        <w:t>permitir</w:t>
      </w:r>
      <w:r w:rsidRPr="00674946">
        <w:rPr>
          <w:rFonts w:ascii="Arial" w:hAnsi="Arial" w:cs="Arial"/>
        </w:rPr>
        <w:t xml:space="preserve"> procesar sólo algunos estímulos de los miles que recibe</w:t>
      </w:r>
      <w:r w:rsidR="00C3110B">
        <w:rPr>
          <w:rFonts w:ascii="Arial" w:hAnsi="Arial" w:cs="Arial"/>
        </w:rPr>
        <w:t>,</w:t>
      </w:r>
      <w:r w:rsidRPr="00674946">
        <w:rPr>
          <w:rFonts w:ascii="Arial" w:hAnsi="Arial" w:cs="Arial"/>
        </w:rPr>
        <w:t xml:space="preserve"> debiendo para ello ser capaz de seleccionar y sostener la atención por un período de tiempo con la m</w:t>
      </w:r>
      <w:r w:rsidR="00C3110B">
        <w:rPr>
          <w:rFonts w:ascii="Arial" w:hAnsi="Arial" w:cs="Arial"/>
        </w:rPr>
        <w:t xml:space="preserve">isma intensidad. </w:t>
      </w:r>
      <w:r w:rsidRPr="00674946">
        <w:rPr>
          <w:rFonts w:ascii="Arial" w:hAnsi="Arial" w:cs="Arial"/>
        </w:rPr>
        <w:t xml:space="preserve">Es además un proceso flexible que se adapta de acuerdo a las necesidades y exigencias acordes al objetivo que se busca cumplir (Castillo &amp; Paternina, 2005). </w:t>
      </w:r>
    </w:p>
    <w:p w:rsidR="00674946" w:rsidRPr="00674946" w:rsidRDefault="00674946" w:rsidP="00404752">
      <w:pPr>
        <w:spacing w:line="360" w:lineRule="auto"/>
        <w:ind w:firstLine="708"/>
        <w:rPr>
          <w:rFonts w:ascii="Arial" w:hAnsi="Arial" w:cs="Arial"/>
        </w:rPr>
      </w:pPr>
      <w:r w:rsidRPr="00674946">
        <w:rPr>
          <w:rFonts w:ascii="Arial" w:hAnsi="Arial" w:cs="Arial"/>
        </w:rPr>
        <w:t xml:space="preserve">A modo de acercarnos más a la comprensión del funcionamiento de la atención podemos valernos de la división que realizan ciertos autores en procesos voluntarios (controlados) e involuntarios (automáticos), estos últimos no interfieren en la realización de otros procesos cognitivos debido a que no necesitan de intencionalidad ni de esfuerzo consciente, lo contrario sucedería con los voluntarios. Es necesario tomar en cuenta que cuando la práctica incrementa, la velocidad con la cual los procesos se realizan también lo hace (Ojeda, </w:t>
      </w:r>
      <w:proofErr w:type="spellStart"/>
      <w:r w:rsidRPr="00674946">
        <w:rPr>
          <w:rFonts w:ascii="Arial" w:hAnsi="Arial" w:cs="Arial"/>
        </w:rPr>
        <w:t>et.al</w:t>
      </w:r>
      <w:proofErr w:type="spellEnd"/>
      <w:r w:rsidRPr="00674946">
        <w:rPr>
          <w:rFonts w:ascii="Arial" w:hAnsi="Arial" w:cs="Arial"/>
        </w:rPr>
        <w:t xml:space="preserve">, 2002). </w:t>
      </w:r>
    </w:p>
    <w:p w:rsidR="00674946" w:rsidRPr="00674946" w:rsidRDefault="00674946" w:rsidP="00404752">
      <w:pPr>
        <w:spacing w:line="360" w:lineRule="auto"/>
        <w:ind w:firstLine="708"/>
        <w:rPr>
          <w:rFonts w:ascii="Arial" w:hAnsi="Arial" w:cs="Arial"/>
        </w:rPr>
      </w:pPr>
      <w:r w:rsidRPr="00674946">
        <w:rPr>
          <w:rFonts w:ascii="Arial" w:hAnsi="Arial" w:cs="Arial"/>
        </w:rPr>
        <w:t>La importancia de la atención reside para nosotros en que, como función cerebral superior, nos permite focalizar nuestra consciencia, eliminar información irrelevante, generar respuestas adecuadas y controlar la conducta por lo que</w:t>
      </w:r>
      <w:r w:rsidR="00C11103">
        <w:rPr>
          <w:rFonts w:ascii="Arial" w:hAnsi="Arial" w:cs="Arial"/>
        </w:rPr>
        <w:t>,</w:t>
      </w:r>
      <w:r w:rsidRPr="00674946">
        <w:rPr>
          <w:rFonts w:ascii="Arial" w:hAnsi="Arial" w:cs="Arial"/>
        </w:rPr>
        <w:t xml:space="preserve"> sin la misma no seríamos capaces de </w:t>
      </w:r>
      <w:r w:rsidRPr="00674946">
        <w:rPr>
          <w:rFonts w:ascii="Arial" w:hAnsi="Arial" w:cs="Arial"/>
        </w:rPr>
        <w:lastRenderedPageBreak/>
        <w:t xml:space="preserve">aprender, memorizar ni percibir el mundo que nos rodea (Estévez, García &amp; </w:t>
      </w:r>
      <w:proofErr w:type="spellStart"/>
      <w:r w:rsidRPr="00674946">
        <w:rPr>
          <w:rFonts w:ascii="Arial" w:hAnsi="Arial" w:cs="Arial"/>
        </w:rPr>
        <w:t>Junqué</w:t>
      </w:r>
      <w:proofErr w:type="spellEnd"/>
      <w:r w:rsidRPr="00674946">
        <w:rPr>
          <w:rFonts w:ascii="Arial" w:hAnsi="Arial" w:cs="Arial"/>
        </w:rPr>
        <w:t xml:space="preserve">, 1989). Es por ello que a la hora de hablar de aprendizaje siempre estaremos ligados a la función atencional, sistema heterogéneo que realiza los procesos en diferentes modalidades sensoriales, con diferentes tareas y variables externas (Ojeda, </w:t>
      </w:r>
      <w:proofErr w:type="spellStart"/>
      <w:r w:rsidRPr="00674946">
        <w:rPr>
          <w:rFonts w:ascii="Arial" w:hAnsi="Arial" w:cs="Arial"/>
        </w:rPr>
        <w:t>et.al</w:t>
      </w:r>
      <w:proofErr w:type="spellEnd"/>
      <w:r w:rsidRPr="00674946">
        <w:rPr>
          <w:rFonts w:ascii="Arial" w:hAnsi="Arial" w:cs="Arial"/>
        </w:rPr>
        <w:t>, 2002).</w:t>
      </w:r>
    </w:p>
    <w:p w:rsidR="00674946" w:rsidRPr="00674946" w:rsidRDefault="00674946" w:rsidP="00404752">
      <w:pPr>
        <w:pStyle w:val="Prrafodelista"/>
        <w:numPr>
          <w:ilvl w:val="1"/>
          <w:numId w:val="1"/>
        </w:numPr>
        <w:spacing w:line="360" w:lineRule="auto"/>
        <w:rPr>
          <w:rFonts w:ascii="Arial" w:hAnsi="Arial" w:cs="Arial"/>
          <w:b/>
        </w:rPr>
      </w:pPr>
      <w:r w:rsidRPr="00674946">
        <w:rPr>
          <w:rFonts w:ascii="Arial" w:hAnsi="Arial" w:cs="Arial"/>
          <w:b/>
        </w:rPr>
        <w:t xml:space="preserve">Redes Atencionales </w:t>
      </w:r>
    </w:p>
    <w:p w:rsidR="00674946" w:rsidRPr="00674946" w:rsidRDefault="00674946" w:rsidP="00404752">
      <w:pPr>
        <w:spacing w:after="0" w:line="360" w:lineRule="auto"/>
        <w:ind w:firstLine="708"/>
        <w:rPr>
          <w:rFonts w:ascii="Arial" w:hAnsi="Arial" w:cs="Arial"/>
        </w:rPr>
      </w:pPr>
      <w:r w:rsidRPr="00674946">
        <w:rPr>
          <w:rFonts w:ascii="Arial" w:hAnsi="Arial" w:cs="Arial"/>
        </w:rPr>
        <w:t>Cuando atendemos</w:t>
      </w:r>
      <w:r w:rsidR="005D0B1F">
        <w:rPr>
          <w:rFonts w:ascii="Arial" w:hAnsi="Arial" w:cs="Arial"/>
        </w:rPr>
        <w:t>,</w:t>
      </w:r>
      <w:r w:rsidRPr="00674946">
        <w:rPr>
          <w:rFonts w:ascii="Arial" w:hAnsi="Arial" w:cs="Arial"/>
        </w:rPr>
        <w:t xml:space="preserve"> necesitamos estar preparados para la detección veloz de los estímulos, manteniendo el nivel de conciencia y estando disponibles para responder</w:t>
      </w:r>
      <w:r w:rsidR="005D0B1F">
        <w:rPr>
          <w:rFonts w:ascii="Arial" w:hAnsi="Arial" w:cs="Arial"/>
        </w:rPr>
        <w:t>, ésta es la función del sistema de alerta o v</w:t>
      </w:r>
      <w:r w:rsidRPr="00674946">
        <w:rPr>
          <w:rFonts w:ascii="Arial" w:hAnsi="Arial" w:cs="Arial"/>
        </w:rPr>
        <w:t>igilancia.</w:t>
      </w:r>
    </w:p>
    <w:p w:rsidR="00674946" w:rsidRPr="00674946" w:rsidRDefault="00674946" w:rsidP="00404752">
      <w:pPr>
        <w:spacing w:after="0" w:line="360" w:lineRule="auto"/>
        <w:ind w:firstLine="708"/>
        <w:rPr>
          <w:rFonts w:ascii="Arial" w:hAnsi="Arial" w:cs="Arial"/>
        </w:rPr>
      </w:pPr>
      <w:r w:rsidRPr="00674946">
        <w:rPr>
          <w:rFonts w:ascii="Arial" w:hAnsi="Arial" w:cs="Arial"/>
        </w:rPr>
        <w:t>Dicha red es la primera en madurar, se activa ya en edades tempranas por estímulos exógenos y progresivamente va incrementando la influencia de las fuentes endógenas</w:t>
      </w:r>
      <w:r w:rsidR="00DA3073">
        <w:rPr>
          <w:rFonts w:ascii="Arial" w:hAnsi="Arial" w:cs="Arial"/>
        </w:rPr>
        <w:t>,</w:t>
      </w:r>
      <w:r w:rsidRPr="00674946">
        <w:rPr>
          <w:rFonts w:ascii="Arial" w:hAnsi="Arial" w:cs="Arial"/>
        </w:rPr>
        <w:t xml:space="preserve"> lo que conlleva a un mayor control de </w:t>
      </w:r>
      <w:r w:rsidR="00DA3073">
        <w:rPr>
          <w:rFonts w:ascii="Arial" w:hAnsi="Arial" w:cs="Arial"/>
        </w:rPr>
        <w:t>las funciones atencionales permitiendo</w:t>
      </w:r>
      <w:r w:rsidRPr="00674946">
        <w:rPr>
          <w:rFonts w:ascii="Arial" w:hAnsi="Arial" w:cs="Arial"/>
        </w:rPr>
        <w:t xml:space="preserve"> que el individuo sea capaz de focalizar la atención sobre estímulos motivacionalmente importantes </w:t>
      </w:r>
      <w:r w:rsidR="00DA3073">
        <w:rPr>
          <w:rFonts w:ascii="Arial" w:hAnsi="Arial" w:cs="Arial"/>
        </w:rPr>
        <w:t xml:space="preserve">e </w:t>
      </w:r>
      <w:r w:rsidRPr="00674946">
        <w:rPr>
          <w:rFonts w:ascii="Arial" w:hAnsi="Arial" w:cs="Arial"/>
        </w:rPr>
        <w:t>impidiendo distracciones.</w:t>
      </w:r>
    </w:p>
    <w:p w:rsidR="00674946" w:rsidRPr="00674946" w:rsidRDefault="00DA3073" w:rsidP="00404752">
      <w:pPr>
        <w:spacing w:after="0" w:line="360" w:lineRule="auto"/>
        <w:ind w:firstLine="708"/>
        <w:rPr>
          <w:rFonts w:ascii="Arial" w:hAnsi="Arial" w:cs="Arial"/>
        </w:rPr>
      </w:pPr>
      <w:r>
        <w:rPr>
          <w:rFonts w:ascii="Arial" w:hAnsi="Arial" w:cs="Arial"/>
        </w:rPr>
        <w:t>Se ha comprobado</w:t>
      </w:r>
      <w:r w:rsidR="00674946" w:rsidRPr="00674946">
        <w:rPr>
          <w:rFonts w:ascii="Arial" w:hAnsi="Arial" w:cs="Arial"/>
        </w:rPr>
        <w:t xml:space="preserve"> que a nivel anatómico las áreas corticales asociadas a esta función están lateralizadas asimétricamente en el hemisferio derecho, involucrando específicamente las áreas frontal y parietal (Fan, </w:t>
      </w:r>
      <w:proofErr w:type="spellStart"/>
      <w:r w:rsidR="00674946" w:rsidRPr="00674946">
        <w:rPr>
          <w:rFonts w:ascii="Arial" w:hAnsi="Arial" w:cs="Arial"/>
        </w:rPr>
        <w:t>et.al</w:t>
      </w:r>
      <w:proofErr w:type="spellEnd"/>
      <w:r w:rsidR="00674946" w:rsidRPr="00674946">
        <w:rPr>
          <w:rFonts w:ascii="Arial" w:hAnsi="Arial" w:cs="Arial"/>
        </w:rPr>
        <w:t xml:space="preserve">, 2002),  la vía que mejor se conoce está implicada en el mantenimiento y la activación de los diferentes niveles de alerta, formada por proyecciones </w:t>
      </w:r>
      <w:proofErr w:type="spellStart"/>
      <w:r w:rsidR="00674946" w:rsidRPr="00674946">
        <w:rPr>
          <w:rFonts w:ascii="Arial" w:hAnsi="Arial" w:cs="Arial"/>
        </w:rPr>
        <w:t>norepinefrinérgicas</w:t>
      </w:r>
      <w:proofErr w:type="spellEnd"/>
      <w:r w:rsidR="00674946" w:rsidRPr="00674946">
        <w:rPr>
          <w:rFonts w:ascii="Arial" w:hAnsi="Arial" w:cs="Arial"/>
        </w:rPr>
        <w:t xml:space="preserve"> hacia la corteza cerebral procedentes del locus </w:t>
      </w:r>
      <w:proofErr w:type="spellStart"/>
      <w:r w:rsidR="00674946" w:rsidRPr="00674946">
        <w:rPr>
          <w:rFonts w:ascii="Arial" w:hAnsi="Arial" w:cs="Arial"/>
        </w:rPr>
        <w:t>coereleus</w:t>
      </w:r>
      <w:proofErr w:type="spellEnd"/>
      <w:r w:rsidR="00674946" w:rsidRPr="00674946">
        <w:rPr>
          <w:rFonts w:ascii="Arial" w:hAnsi="Arial" w:cs="Arial"/>
        </w:rPr>
        <w:t xml:space="preserve"> (</w:t>
      </w:r>
      <w:proofErr w:type="spellStart"/>
      <w:r w:rsidR="00674946" w:rsidRPr="00674946">
        <w:rPr>
          <w:rFonts w:ascii="Arial" w:hAnsi="Arial" w:cs="Arial"/>
        </w:rPr>
        <w:t>Posner</w:t>
      </w:r>
      <w:proofErr w:type="spellEnd"/>
      <w:r w:rsidR="00674946" w:rsidRPr="00674946">
        <w:rPr>
          <w:rFonts w:ascii="Arial" w:hAnsi="Arial" w:cs="Arial"/>
        </w:rPr>
        <w:t xml:space="preserve"> &amp; </w:t>
      </w:r>
      <w:proofErr w:type="spellStart"/>
      <w:r w:rsidR="00674946" w:rsidRPr="00674946">
        <w:rPr>
          <w:rFonts w:ascii="Arial" w:hAnsi="Arial" w:cs="Arial"/>
        </w:rPr>
        <w:t>Rothbar</w:t>
      </w:r>
      <w:proofErr w:type="spellEnd"/>
      <w:r w:rsidR="00674946" w:rsidRPr="00674946">
        <w:rPr>
          <w:rFonts w:ascii="Arial" w:hAnsi="Arial" w:cs="Arial"/>
        </w:rPr>
        <w:t>, 1992).</w:t>
      </w:r>
    </w:p>
    <w:p w:rsidR="00674946" w:rsidRDefault="00674946" w:rsidP="00404752">
      <w:pPr>
        <w:spacing w:after="0" w:line="360" w:lineRule="auto"/>
        <w:ind w:firstLine="708"/>
        <w:rPr>
          <w:rFonts w:ascii="Arial" w:hAnsi="Arial" w:cs="Arial"/>
        </w:rPr>
      </w:pPr>
      <w:r w:rsidRPr="00674946">
        <w:rPr>
          <w:rFonts w:ascii="Arial" w:hAnsi="Arial" w:cs="Arial"/>
        </w:rPr>
        <w:t>En las investigaciones que buscan evaluar el funcionamiento de dicha red se les pide a los participantes que mantengan el estado de alerta para detectar la aparición poco frecuente de un estímulo</w:t>
      </w:r>
      <w:r w:rsidR="002B64BF">
        <w:rPr>
          <w:rFonts w:ascii="Arial" w:hAnsi="Arial" w:cs="Arial"/>
        </w:rPr>
        <w:t xml:space="preserve"> (</w:t>
      </w:r>
      <w:proofErr w:type="spellStart"/>
      <w:r w:rsidR="002B64BF">
        <w:rPr>
          <w:rFonts w:ascii="Arial" w:hAnsi="Arial" w:cs="Arial"/>
        </w:rPr>
        <w:t>Posner</w:t>
      </w:r>
      <w:proofErr w:type="spellEnd"/>
      <w:r w:rsidR="002B64BF">
        <w:rPr>
          <w:rFonts w:ascii="Arial" w:hAnsi="Arial" w:cs="Arial"/>
        </w:rPr>
        <w:t>, 1990</w:t>
      </w:r>
      <w:r w:rsidRPr="00674946">
        <w:rPr>
          <w:rFonts w:ascii="Arial" w:hAnsi="Arial" w:cs="Arial"/>
        </w:rPr>
        <w:t>)</w:t>
      </w:r>
      <w:r w:rsidR="00403C2D">
        <w:rPr>
          <w:rFonts w:ascii="Arial" w:hAnsi="Arial" w:cs="Arial"/>
        </w:rPr>
        <w:t xml:space="preserve">, </w:t>
      </w:r>
      <w:r w:rsidRPr="00674946">
        <w:rPr>
          <w:rFonts w:ascii="Arial" w:hAnsi="Arial" w:cs="Arial"/>
        </w:rPr>
        <w:t>utilizándose señales de advertencia que cumplen con la función de avisar la inminente llegada del mismo. Concluyéndose que, aunque no informen el lugar en el cual aparecerá, incrementan la rapidez en la generación de respuestas que se explica por un mayor estado de alerta que provoca al mismo tiempo respuestas antici</w:t>
      </w:r>
      <w:r w:rsidR="00403C2D">
        <w:rPr>
          <w:rFonts w:ascii="Arial" w:hAnsi="Arial" w:cs="Arial"/>
        </w:rPr>
        <w:t>patorias y por lo tanto incrementa el</w:t>
      </w:r>
      <w:r w:rsidRPr="00674946">
        <w:rPr>
          <w:rFonts w:ascii="Arial" w:hAnsi="Arial" w:cs="Arial"/>
        </w:rPr>
        <w:t xml:space="preserve"> número de errores, la mayor velocidad va acompañada entonces de una menor precisión (Funes &amp; </w:t>
      </w:r>
      <w:proofErr w:type="spellStart"/>
      <w:r w:rsidRPr="00674946">
        <w:rPr>
          <w:rFonts w:ascii="Arial" w:hAnsi="Arial" w:cs="Arial"/>
        </w:rPr>
        <w:t>Lupiáñez</w:t>
      </w:r>
      <w:proofErr w:type="spellEnd"/>
      <w:r w:rsidRPr="00674946">
        <w:rPr>
          <w:rFonts w:ascii="Arial" w:hAnsi="Arial" w:cs="Arial"/>
        </w:rPr>
        <w:t>, 2003).</w:t>
      </w:r>
    </w:p>
    <w:p w:rsidR="00282883" w:rsidRPr="00674946" w:rsidRDefault="00282883" w:rsidP="00404752">
      <w:pPr>
        <w:spacing w:after="0" w:line="360" w:lineRule="auto"/>
        <w:ind w:firstLine="708"/>
        <w:rPr>
          <w:rFonts w:ascii="Arial" w:hAnsi="Arial" w:cs="Arial"/>
        </w:rPr>
      </w:pPr>
    </w:p>
    <w:p w:rsidR="00674946" w:rsidRPr="00674946" w:rsidRDefault="005346BC" w:rsidP="00404752">
      <w:pPr>
        <w:spacing w:after="0" w:line="360" w:lineRule="auto"/>
        <w:ind w:firstLine="708"/>
        <w:rPr>
          <w:rFonts w:ascii="Arial" w:hAnsi="Arial" w:cs="Arial"/>
        </w:rPr>
      </w:pPr>
      <w:r>
        <w:rPr>
          <w:rFonts w:ascii="Arial" w:hAnsi="Arial" w:cs="Arial"/>
        </w:rPr>
        <w:t>Por otra parte, el sistema posterior o de o</w:t>
      </w:r>
      <w:r w:rsidR="00674946" w:rsidRPr="00674946">
        <w:rPr>
          <w:rFonts w:ascii="Arial" w:hAnsi="Arial" w:cs="Arial"/>
        </w:rPr>
        <w:t>rientación</w:t>
      </w:r>
      <w:r>
        <w:rPr>
          <w:rFonts w:ascii="Arial" w:hAnsi="Arial" w:cs="Arial"/>
        </w:rPr>
        <w:t>,</w:t>
      </w:r>
      <w:r w:rsidR="00674946" w:rsidRPr="00674946">
        <w:rPr>
          <w:rFonts w:ascii="Arial" w:hAnsi="Arial" w:cs="Arial"/>
        </w:rPr>
        <w:t xml:space="preserve"> no</w:t>
      </w:r>
      <w:r>
        <w:rPr>
          <w:rFonts w:ascii="Arial" w:hAnsi="Arial" w:cs="Arial"/>
        </w:rPr>
        <w:t>s</w:t>
      </w:r>
      <w:r w:rsidR="00674946" w:rsidRPr="00674946">
        <w:rPr>
          <w:rFonts w:ascii="Arial" w:hAnsi="Arial" w:cs="Arial"/>
        </w:rPr>
        <w:t xml:space="preserve"> permite seleccionar la información espacial haciéndonos capaces de dirigir la atención hacia un lugar determinado (</w:t>
      </w:r>
      <w:proofErr w:type="spellStart"/>
      <w:r w:rsidR="00674946" w:rsidRPr="00674946">
        <w:rPr>
          <w:rFonts w:ascii="Arial" w:hAnsi="Arial" w:cs="Arial"/>
        </w:rPr>
        <w:t>Posner</w:t>
      </w:r>
      <w:proofErr w:type="spellEnd"/>
      <w:r w:rsidR="00674946" w:rsidRPr="00674946">
        <w:rPr>
          <w:rFonts w:ascii="Arial" w:hAnsi="Arial" w:cs="Arial"/>
        </w:rPr>
        <w:t xml:space="preserve">, </w:t>
      </w:r>
      <w:proofErr w:type="spellStart"/>
      <w:r w:rsidR="00674946" w:rsidRPr="00674946">
        <w:rPr>
          <w:rFonts w:ascii="Arial" w:hAnsi="Arial" w:cs="Arial"/>
        </w:rPr>
        <w:t>et.al</w:t>
      </w:r>
      <w:proofErr w:type="spellEnd"/>
      <w:r w:rsidR="00674946" w:rsidRPr="00674946">
        <w:rPr>
          <w:rFonts w:ascii="Arial" w:hAnsi="Arial" w:cs="Arial"/>
        </w:rPr>
        <w:t>, 2003), se relaciona con la orientación viso-espacial que se manipula a través de estímulos externos e internos (</w:t>
      </w:r>
      <w:proofErr w:type="spellStart"/>
      <w:r w:rsidR="00674946" w:rsidRPr="00674946">
        <w:rPr>
          <w:rFonts w:ascii="Arial" w:hAnsi="Arial" w:cs="Arial"/>
        </w:rPr>
        <w:t>Posner</w:t>
      </w:r>
      <w:proofErr w:type="spellEnd"/>
      <w:r w:rsidR="00674946" w:rsidRPr="00674946">
        <w:rPr>
          <w:rFonts w:ascii="Arial" w:hAnsi="Arial" w:cs="Arial"/>
        </w:rPr>
        <w:t xml:space="preserve">, 1988) novedosos, relevantes o de abrupta aparición (Ruiz &amp; </w:t>
      </w:r>
      <w:proofErr w:type="spellStart"/>
      <w:r w:rsidR="00674946" w:rsidRPr="00674946">
        <w:rPr>
          <w:rFonts w:ascii="Arial" w:hAnsi="Arial" w:cs="Arial"/>
        </w:rPr>
        <w:t>Lupiáñez</w:t>
      </w:r>
      <w:proofErr w:type="spellEnd"/>
      <w:r w:rsidR="00674946" w:rsidRPr="00674946">
        <w:rPr>
          <w:rFonts w:ascii="Arial" w:hAnsi="Arial" w:cs="Arial"/>
        </w:rPr>
        <w:t>, 2002).</w:t>
      </w:r>
    </w:p>
    <w:p w:rsidR="00674946" w:rsidRPr="00674946" w:rsidRDefault="00674946" w:rsidP="00404752">
      <w:pPr>
        <w:spacing w:after="0" w:line="360" w:lineRule="auto"/>
        <w:ind w:firstLine="708"/>
        <w:rPr>
          <w:rFonts w:ascii="Arial" w:hAnsi="Arial" w:cs="Arial"/>
        </w:rPr>
      </w:pPr>
      <w:r w:rsidRPr="00674946">
        <w:rPr>
          <w:rFonts w:ascii="Arial" w:hAnsi="Arial" w:cs="Arial"/>
        </w:rPr>
        <w:lastRenderedPageBreak/>
        <w:t>La atención tiene por ende la capacidad de desplazarse</w:t>
      </w:r>
      <w:r w:rsidR="005346BC">
        <w:rPr>
          <w:rFonts w:ascii="Arial" w:hAnsi="Arial" w:cs="Arial"/>
        </w:rPr>
        <w:t>,</w:t>
      </w:r>
      <w:r w:rsidRPr="00674946">
        <w:rPr>
          <w:rFonts w:ascii="Arial" w:hAnsi="Arial" w:cs="Arial"/>
        </w:rPr>
        <w:t xml:space="preserve"> pudiendo retirarse de un objetivo, moverse espacialmente y fijarse en otro nuevo, entrarían en juego las funciones de desenganche, movimiento y enganche (Castillo &amp; Moreno, 2006). </w:t>
      </w:r>
    </w:p>
    <w:p w:rsidR="00674946" w:rsidRPr="00674946" w:rsidRDefault="00674946" w:rsidP="00404752">
      <w:pPr>
        <w:spacing w:after="0" w:line="360" w:lineRule="auto"/>
        <w:ind w:firstLine="708"/>
        <w:rPr>
          <w:rFonts w:ascii="Arial" w:hAnsi="Arial" w:cs="Arial"/>
        </w:rPr>
      </w:pPr>
      <w:r w:rsidRPr="00674946">
        <w:rPr>
          <w:rFonts w:ascii="Arial" w:hAnsi="Arial" w:cs="Arial"/>
        </w:rPr>
        <w:t>Su desarrollo ocurre durante el primer año de vida cuando maduran ciertas estructuras del sistema nervioso, desarrollo que también se haya sujeto a influencias sociales y culturales (</w:t>
      </w:r>
      <w:proofErr w:type="spellStart"/>
      <w:r w:rsidRPr="00674946">
        <w:rPr>
          <w:rFonts w:ascii="Arial" w:hAnsi="Arial" w:cs="Arial"/>
        </w:rPr>
        <w:t>Posner</w:t>
      </w:r>
      <w:proofErr w:type="spellEnd"/>
      <w:r w:rsidRPr="00674946">
        <w:rPr>
          <w:rFonts w:ascii="Arial" w:hAnsi="Arial" w:cs="Arial"/>
        </w:rPr>
        <w:t xml:space="preserve"> &amp; </w:t>
      </w:r>
      <w:proofErr w:type="spellStart"/>
      <w:r w:rsidRPr="00674946">
        <w:rPr>
          <w:rFonts w:ascii="Arial" w:hAnsi="Arial" w:cs="Arial"/>
        </w:rPr>
        <w:t>Rothbar</w:t>
      </w:r>
      <w:proofErr w:type="spellEnd"/>
      <w:r w:rsidRPr="00674946">
        <w:rPr>
          <w:rFonts w:ascii="Arial" w:hAnsi="Arial" w:cs="Arial"/>
        </w:rPr>
        <w:t>, 1994). Aunque la capacidad de orientación no varíe demasiado con los años, se ha demostrado que en la edad adulta mejoran la exactitud, la velocidad y la capa</w:t>
      </w:r>
      <w:r w:rsidR="00403C2D">
        <w:rPr>
          <w:rFonts w:ascii="Arial" w:hAnsi="Arial" w:cs="Arial"/>
        </w:rPr>
        <w:t xml:space="preserve">cidad de reorientación (Colmenero, </w:t>
      </w:r>
      <w:proofErr w:type="spellStart"/>
      <w:r w:rsidRPr="00674946">
        <w:rPr>
          <w:rFonts w:ascii="Arial" w:hAnsi="Arial" w:cs="Arial"/>
        </w:rPr>
        <w:t>Catena</w:t>
      </w:r>
      <w:proofErr w:type="spellEnd"/>
      <w:r w:rsidRPr="00674946">
        <w:rPr>
          <w:rFonts w:ascii="Arial" w:hAnsi="Arial" w:cs="Arial"/>
        </w:rPr>
        <w:t xml:space="preserve"> &amp; Fuentes, 2001).</w:t>
      </w:r>
    </w:p>
    <w:p w:rsidR="00674946" w:rsidRPr="00674946" w:rsidRDefault="00674946" w:rsidP="00404752">
      <w:pPr>
        <w:spacing w:after="0" w:line="360" w:lineRule="auto"/>
        <w:ind w:firstLine="708"/>
        <w:rPr>
          <w:rFonts w:ascii="Arial" w:hAnsi="Arial" w:cs="Arial"/>
        </w:rPr>
      </w:pPr>
      <w:r w:rsidRPr="00674946">
        <w:rPr>
          <w:rFonts w:ascii="Arial" w:hAnsi="Arial" w:cs="Arial"/>
        </w:rPr>
        <w:t xml:space="preserve">Esta red se distribuye anatómicamente en el área posterior del lóbulo parietal y frontal, el </w:t>
      </w:r>
      <w:proofErr w:type="spellStart"/>
      <w:r w:rsidRPr="00674946">
        <w:rPr>
          <w:rFonts w:ascii="Arial" w:hAnsi="Arial" w:cs="Arial"/>
        </w:rPr>
        <w:t>culículo</w:t>
      </w:r>
      <w:proofErr w:type="spellEnd"/>
      <w:r w:rsidRPr="00674946">
        <w:rPr>
          <w:rFonts w:ascii="Arial" w:hAnsi="Arial" w:cs="Arial"/>
        </w:rPr>
        <w:t xml:space="preserve"> superior medio y el núcleo </w:t>
      </w:r>
      <w:proofErr w:type="spellStart"/>
      <w:r w:rsidRPr="00674946">
        <w:rPr>
          <w:rFonts w:ascii="Arial" w:hAnsi="Arial" w:cs="Arial"/>
        </w:rPr>
        <w:t>pulvinar</w:t>
      </w:r>
      <w:proofErr w:type="spellEnd"/>
      <w:r w:rsidRPr="00674946">
        <w:rPr>
          <w:rFonts w:ascii="Arial" w:hAnsi="Arial" w:cs="Arial"/>
        </w:rPr>
        <w:t xml:space="preserve"> del tálamo (</w:t>
      </w:r>
      <w:proofErr w:type="spellStart"/>
      <w:r w:rsidRPr="00674946">
        <w:rPr>
          <w:rFonts w:ascii="Arial" w:hAnsi="Arial" w:cs="Arial"/>
        </w:rPr>
        <w:t>Posner</w:t>
      </w:r>
      <w:proofErr w:type="spellEnd"/>
      <w:r w:rsidRPr="00674946">
        <w:rPr>
          <w:rFonts w:ascii="Arial" w:hAnsi="Arial" w:cs="Arial"/>
        </w:rPr>
        <w:t xml:space="preserve">, 1980). En las pruebas se ha demostrado que la activación de las áreas depende de la tarea que se busque cumplir, el lóbulo parietal superior se activa luego de la aparición de una clave que provoca se dirija la atención hacia determinado lugar, mientras que la unión </w:t>
      </w:r>
      <w:proofErr w:type="spellStart"/>
      <w:r w:rsidRPr="00674946">
        <w:rPr>
          <w:rFonts w:ascii="Arial" w:hAnsi="Arial" w:cs="Arial"/>
        </w:rPr>
        <w:t>temporo</w:t>
      </w:r>
      <w:proofErr w:type="spellEnd"/>
      <w:r w:rsidRPr="00674946">
        <w:rPr>
          <w:rFonts w:ascii="Arial" w:hAnsi="Arial" w:cs="Arial"/>
        </w:rPr>
        <w:t>-parietal lo hace cuando se atiende un lugar sin la aparición previa de</w:t>
      </w:r>
      <w:r w:rsidR="00F3496B">
        <w:rPr>
          <w:rFonts w:ascii="Arial" w:hAnsi="Arial" w:cs="Arial"/>
        </w:rPr>
        <w:t xml:space="preserve"> claves.</w:t>
      </w:r>
    </w:p>
    <w:p w:rsidR="00403C2D" w:rsidRDefault="00D15BE3" w:rsidP="00404752">
      <w:pPr>
        <w:spacing w:after="0" w:line="360" w:lineRule="auto"/>
        <w:ind w:firstLine="708"/>
        <w:rPr>
          <w:rFonts w:ascii="Arial" w:hAnsi="Arial" w:cs="Arial"/>
        </w:rPr>
      </w:pPr>
      <w:r>
        <w:rPr>
          <w:rFonts w:ascii="Arial" w:hAnsi="Arial" w:cs="Arial"/>
        </w:rPr>
        <w:t>Específicamente</w:t>
      </w:r>
      <w:r w:rsidR="00674946" w:rsidRPr="00674946">
        <w:rPr>
          <w:rFonts w:ascii="Arial" w:hAnsi="Arial" w:cs="Arial"/>
        </w:rPr>
        <w:t xml:space="preserve"> en el </w:t>
      </w:r>
      <w:proofErr w:type="spellStart"/>
      <w:r w:rsidR="00674946" w:rsidRPr="00674946">
        <w:rPr>
          <w:rFonts w:ascii="Arial" w:hAnsi="Arial" w:cs="Arial"/>
        </w:rPr>
        <w:t>Attentional</w:t>
      </w:r>
      <w:proofErr w:type="spellEnd"/>
      <w:r w:rsidR="00674946" w:rsidRPr="00674946">
        <w:rPr>
          <w:rFonts w:ascii="Arial" w:hAnsi="Arial" w:cs="Arial"/>
        </w:rPr>
        <w:t xml:space="preserve"> Network Test, para lograr que el sujeto dirija su atención hacia un lugar determinado se utilizan claves espaciales, en el transcurso de la tarea el individuo sabe que el estímulo objetivo podrá aparecer en dos lugares diferentes y que la clave es la que señala el lugar que se debe atender. Esto ha permitido comprobar que  cuando el estímulo aparece en el mismo lugar que la señal espacial se responde más rápido que si aparece en otro lugar, lo que demuestra que el incremento en la velocidad de orientación mejora la capacidad en el procesamiento de la información (Funes &amp; </w:t>
      </w:r>
      <w:proofErr w:type="spellStart"/>
      <w:r w:rsidR="00674946" w:rsidRPr="00674946">
        <w:rPr>
          <w:rFonts w:ascii="Arial" w:hAnsi="Arial" w:cs="Arial"/>
        </w:rPr>
        <w:t>Lupiáñez</w:t>
      </w:r>
      <w:proofErr w:type="spellEnd"/>
      <w:r w:rsidR="00674946" w:rsidRPr="00674946">
        <w:rPr>
          <w:rFonts w:ascii="Arial" w:hAnsi="Arial" w:cs="Arial"/>
        </w:rPr>
        <w:t xml:space="preserve">, 2003). </w:t>
      </w:r>
    </w:p>
    <w:p w:rsidR="005346BC" w:rsidRDefault="005346BC" w:rsidP="00404752">
      <w:pPr>
        <w:spacing w:after="0" w:line="360" w:lineRule="auto"/>
        <w:ind w:firstLine="708"/>
        <w:rPr>
          <w:rFonts w:ascii="Arial" w:hAnsi="Arial" w:cs="Arial"/>
        </w:rPr>
      </w:pPr>
    </w:p>
    <w:p w:rsidR="00674946" w:rsidRPr="00674946" w:rsidRDefault="00674946" w:rsidP="00404752">
      <w:pPr>
        <w:spacing w:after="0" w:line="360" w:lineRule="auto"/>
        <w:ind w:firstLine="708"/>
        <w:rPr>
          <w:rFonts w:ascii="Arial" w:hAnsi="Arial" w:cs="Arial"/>
        </w:rPr>
      </w:pPr>
      <w:r w:rsidRPr="00674946">
        <w:rPr>
          <w:rFonts w:ascii="Arial" w:hAnsi="Arial" w:cs="Arial"/>
        </w:rPr>
        <w:t xml:space="preserve">Por último, </w:t>
      </w:r>
      <w:r w:rsidR="00D15BE3">
        <w:rPr>
          <w:rFonts w:ascii="Arial" w:hAnsi="Arial" w:cs="Arial"/>
        </w:rPr>
        <w:t>el sistema ejecutivo o a</w:t>
      </w:r>
      <w:r w:rsidRPr="00674946">
        <w:rPr>
          <w:rFonts w:ascii="Arial" w:hAnsi="Arial" w:cs="Arial"/>
        </w:rPr>
        <w:t xml:space="preserve">nterior es el que nos permite realizar tareas eficaces y acordes a la meta, procesando la información recibida, resolviendo conflictos entre las respuestas así como controlando las emociones y pensamientos. Los humanos somos capaces de reorganizar los procesos de pensamiento a partir de objetivos, esta función nos permite tener consciencia de los mismos haciéndonos capaces de cumplir con las metas establecidas y ejerciendo control sobre el sistema (Colmenero, </w:t>
      </w:r>
      <w:proofErr w:type="spellStart"/>
      <w:r w:rsidRPr="00674946">
        <w:rPr>
          <w:rFonts w:ascii="Arial" w:hAnsi="Arial" w:cs="Arial"/>
        </w:rPr>
        <w:t>Catena</w:t>
      </w:r>
      <w:proofErr w:type="spellEnd"/>
      <w:r w:rsidRPr="00674946">
        <w:rPr>
          <w:rFonts w:ascii="Arial" w:hAnsi="Arial" w:cs="Arial"/>
        </w:rPr>
        <w:t xml:space="preserve"> &amp; Fuentes, 2001). Se vincula pues con nuestras experiencias subjetivas para obtener información sensorial o almacenada en nuestra memoria</w:t>
      </w:r>
      <w:r w:rsidR="00403C2D">
        <w:rPr>
          <w:rFonts w:ascii="Arial" w:hAnsi="Arial" w:cs="Arial"/>
        </w:rPr>
        <w:t>,</w:t>
      </w:r>
      <w:r w:rsidRPr="00674946">
        <w:rPr>
          <w:rFonts w:ascii="Arial" w:hAnsi="Arial" w:cs="Arial"/>
        </w:rPr>
        <w:t xml:space="preserve"> permitiéndonos así procesar</w:t>
      </w:r>
      <w:r w:rsidR="00403C2D">
        <w:rPr>
          <w:rFonts w:ascii="Arial" w:hAnsi="Arial" w:cs="Arial"/>
        </w:rPr>
        <w:t xml:space="preserve"> la</w:t>
      </w:r>
      <w:r w:rsidRPr="00674946">
        <w:rPr>
          <w:rFonts w:ascii="Arial" w:hAnsi="Arial" w:cs="Arial"/>
        </w:rPr>
        <w:t xml:space="preserve"> información (</w:t>
      </w:r>
      <w:proofErr w:type="spellStart"/>
      <w:r w:rsidRPr="00674946">
        <w:rPr>
          <w:rFonts w:ascii="Arial" w:hAnsi="Arial" w:cs="Arial"/>
        </w:rPr>
        <w:t>Fernàndez.D</w:t>
      </w:r>
      <w:proofErr w:type="spellEnd"/>
      <w:r w:rsidRPr="00674946">
        <w:rPr>
          <w:rFonts w:ascii="Arial" w:hAnsi="Arial" w:cs="Arial"/>
        </w:rPr>
        <w:t xml:space="preserve">, </w:t>
      </w:r>
      <w:proofErr w:type="spellStart"/>
      <w:r w:rsidRPr="00674946">
        <w:rPr>
          <w:rFonts w:ascii="Arial" w:hAnsi="Arial" w:cs="Arial"/>
        </w:rPr>
        <w:t>Drake.M</w:t>
      </w:r>
      <w:proofErr w:type="spellEnd"/>
      <w:r w:rsidRPr="00674946">
        <w:rPr>
          <w:rFonts w:ascii="Arial" w:hAnsi="Arial" w:cs="Arial"/>
        </w:rPr>
        <w:t xml:space="preserve">., 2008). </w:t>
      </w:r>
    </w:p>
    <w:p w:rsidR="00674946" w:rsidRPr="00674946" w:rsidRDefault="00674946" w:rsidP="00404752">
      <w:pPr>
        <w:spacing w:after="0" w:line="360" w:lineRule="auto"/>
        <w:ind w:firstLine="708"/>
        <w:rPr>
          <w:rFonts w:ascii="Arial" w:hAnsi="Arial" w:cs="Arial"/>
        </w:rPr>
      </w:pPr>
      <w:r w:rsidRPr="00674946">
        <w:rPr>
          <w:rFonts w:ascii="Arial" w:hAnsi="Arial" w:cs="Arial"/>
        </w:rPr>
        <w:t>Se lo ha relacionado con el temperamento y la capacidad para comportarse en determinadas situaciones sociales, comprobándose que cuanto mayor e</w:t>
      </w:r>
      <w:r w:rsidR="00A149AC">
        <w:rPr>
          <w:rFonts w:ascii="Arial" w:hAnsi="Arial" w:cs="Arial"/>
        </w:rPr>
        <w:t>s el control voluntario, menos</w:t>
      </w:r>
      <w:r w:rsidRPr="00674946">
        <w:rPr>
          <w:rFonts w:ascii="Arial" w:hAnsi="Arial" w:cs="Arial"/>
        </w:rPr>
        <w:t xml:space="preserve"> son las conductas antisociales y agresivas (Rueda, </w:t>
      </w:r>
      <w:proofErr w:type="spellStart"/>
      <w:r w:rsidRPr="00674946">
        <w:rPr>
          <w:rFonts w:ascii="Arial" w:hAnsi="Arial" w:cs="Arial"/>
        </w:rPr>
        <w:t>et.al</w:t>
      </w:r>
      <w:proofErr w:type="spellEnd"/>
      <w:r w:rsidRPr="00674946">
        <w:rPr>
          <w:rFonts w:ascii="Arial" w:hAnsi="Arial" w:cs="Arial"/>
        </w:rPr>
        <w:t xml:space="preserve">, 2005). Los resultados obtenidos indican que un escaso nivel de práctica en los individuos trae consigo una mayor </w:t>
      </w:r>
      <w:r w:rsidRPr="00674946">
        <w:rPr>
          <w:rFonts w:ascii="Arial" w:hAnsi="Arial" w:cs="Arial"/>
        </w:rPr>
        <w:lastRenderedPageBreak/>
        <w:t>participación de la atención consciente en la detección de los estímulos, por el contrario cuando aumenta la práctica disminuyen el esfuerzo y la atención sostenida.</w:t>
      </w:r>
    </w:p>
    <w:p w:rsidR="00403C2D" w:rsidRDefault="00674946" w:rsidP="00404752">
      <w:pPr>
        <w:spacing w:after="0" w:line="360" w:lineRule="auto"/>
        <w:ind w:firstLine="708"/>
        <w:rPr>
          <w:rFonts w:ascii="Arial" w:hAnsi="Arial" w:cs="Arial"/>
        </w:rPr>
      </w:pPr>
      <w:r w:rsidRPr="00674946">
        <w:rPr>
          <w:rFonts w:ascii="Arial" w:hAnsi="Arial" w:cs="Arial"/>
        </w:rPr>
        <w:t>El desarrollo de este sistema comienza durante el primer año de vida, la progresiva incorporación de la atención endógena se refleja en la capacidad de los niños para inhibir respuestas predominantes bajo ciertas condiciones, capacidad que depende de la red anterior y está implicada en la regulación emocional y conductual.  Es por esto que el crecimiento trae consigo una mejora en el comportamiento, con los años los niños logran seguir instrucciones, fijar metas y anticipar eventos (</w:t>
      </w:r>
      <w:proofErr w:type="spellStart"/>
      <w:r w:rsidRPr="00674946">
        <w:rPr>
          <w:rFonts w:ascii="Arial" w:hAnsi="Arial" w:cs="Arial"/>
        </w:rPr>
        <w:t>Posner</w:t>
      </w:r>
      <w:proofErr w:type="spellEnd"/>
      <w:r w:rsidRPr="00674946">
        <w:rPr>
          <w:rFonts w:ascii="Arial" w:hAnsi="Arial" w:cs="Arial"/>
        </w:rPr>
        <w:t xml:space="preserve"> &amp; </w:t>
      </w:r>
      <w:proofErr w:type="spellStart"/>
      <w:r w:rsidRPr="00674946">
        <w:rPr>
          <w:rFonts w:ascii="Arial" w:hAnsi="Arial" w:cs="Arial"/>
        </w:rPr>
        <w:t>Pe</w:t>
      </w:r>
      <w:r w:rsidR="00403C2D">
        <w:rPr>
          <w:rFonts w:ascii="Arial" w:hAnsi="Arial" w:cs="Arial"/>
        </w:rPr>
        <w:t>tersen</w:t>
      </w:r>
      <w:proofErr w:type="spellEnd"/>
      <w:r w:rsidR="00403C2D">
        <w:rPr>
          <w:rFonts w:ascii="Arial" w:hAnsi="Arial" w:cs="Arial"/>
        </w:rPr>
        <w:t>, 1990).</w:t>
      </w:r>
    </w:p>
    <w:p w:rsidR="00674946" w:rsidRDefault="00403C2D" w:rsidP="00404752">
      <w:pPr>
        <w:spacing w:after="0" w:line="360" w:lineRule="auto"/>
        <w:ind w:firstLine="708"/>
        <w:rPr>
          <w:rFonts w:ascii="Arial" w:hAnsi="Arial" w:cs="Arial"/>
        </w:rPr>
      </w:pPr>
      <w:r>
        <w:rPr>
          <w:rFonts w:ascii="Arial" w:hAnsi="Arial" w:cs="Arial"/>
        </w:rPr>
        <w:t>A</w:t>
      </w:r>
      <w:r w:rsidR="00674946" w:rsidRPr="00674946">
        <w:rPr>
          <w:rFonts w:ascii="Arial" w:hAnsi="Arial" w:cs="Arial"/>
        </w:rPr>
        <w:t xml:space="preserve">unque el desarrollo de la red es paulatino se ha comprobado que es mayor en los primeros 6 años, manteniéndose las puntuaciones estables luego de los 7 años de edad y alcanzando un nivel cercano a los adultos a los 10. En la aplicación de la ANT se comprobó que los niños menores de 4 años presentan elevados puntajes de conflicto, teniendo por debajo de esta edad dificultades para presionar las teclas y seguir instrucciones (Checa, </w:t>
      </w:r>
      <w:proofErr w:type="spellStart"/>
      <w:r w:rsidR="00674946" w:rsidRPr="00674946">
        <w:rPr>
          <w:rFonts w:ascii="Arial" w:hAnsi="Arial" w:cs="Arial"/>
        </w:rPr>
        <w:t>Santoja</w:t>
      </w:r>
      <w:proofErr w:type="spellEnd"/>
      <w:r w:rsidR="00674946" w:rsidRPr="00674946">
        <w:rPr>
          <w:rFonts w:ascii="Arial" w:hAnsi="Arial" w:cs="Arial"/>
        </w:rPr>
        <w:t xml:space="preserve"> &amp; Rueda, 2010).</w:t>
      </w:r>
    </w:p>
    <w:p w:rsidR="00674946" w:rsidRPr="00674946" w:rsidRDefault="00A149AC" w:rsidP="00404752">
      <w:pPr>
        <w:spacing w:after="0" w:line="360" w:lineRule="auto"/>
        <w:ind w:firstLine="708"/>
        <w:rPr>
          <w:rFonts w:ascii="Arial" w:hAnsi="Arial" w:cs="Arial"/>
        </w:rPr>
      </w:pPr>
      <w:r>
        <w:rPr>
          <w:rFonts w:ascii="Arial" w:hAnsi="Arial" w:cs="Arial"/>
        </w:rPr>
        <w:t>El sistema a</w:t>
      </w:r>
      <w:r w:rsidR="00674946" w:rsidRPr="00674946">
        <w:rPr>
          <w:rFonts w:ascii="Arial" w:hAnsi="Arial" w:cs="Arial"/>
        </w:rPr>
        <w:t xml:space="preserve">nterior activa áreas frontales del cerebro (Bush, </w:t>
      </w:r>
      <w:proofErr w:type="spellStart"/>
      <w:r w:rsidR="00674946" w:rsidRPr="00674946">
        <w:rPr>
          <w:rFonts w:ascii="Arial" w:hAnsi="Arial" w:cs="Arial"/>
        </w:rPr>
        <w:t>Luu</w:t>
      </w:r>
      <w:proofErr w:type="spellEnd"/>
      <w:r w:rsidR="00674946" w:rsidRPr="00674946">
        <w:rPr>
          <w:rFonts w:ascii="Arial" w:hAnsi="Arial" w:cs="Arial"/>
        </w:rPr>
        <w:t xml:space="preserve"> &amp; </w:t>
      </w:r>
      <w:proofErr w:type="spellStart"/>
      <w:r w:rsidR="00674946" w:rsidRPr="00674946">
        <w:rPr>
          <w:rFonts w:ascii="Arial" w:hAnsi="Arial" w:cs="Arial"/>
        </w:rPr>
        <w:t>Posner</w:t>
      </w:r>
      <w:proofErr w:type="spellEnd"/>
      <w:r w:rsidR="00674946" w:rsidRPr="00674946">
        <w:rPr>
          <w:rFonts w:ascii="Arial" w:hAnsi="Arial" w:cs="Arial"/>
        </w:rPr>
        <w:t xml:space="preserve">, 2000), implica estructuras cerebrales que son necesarias para la resolución de conflictos y otras funciones de control: cíngulo anterior y áreas prefrontales relacionadas (Funes &amp; </w:t>
      </w:r>
      <w:proofErr w:type="spellStart"/>
      <w:r w:rsidR="00674946" w:rsidRPr="00674946">
        <w:rPr>
          <w:rFonts w:ascii="Arial" w:hAnsi="Arial" w:cs="Arial"/>
        </w:rPr>
        <w:t>Lupiáñez</w:t>
      </w:r>
      <w:proofErr w:type="spellEnd"/>
      <w:r w:rsidR="00674946" w:rsidRPr="00674946">
        <w:rPr>
          <w:rFonts w:ascii="Arial" w:hAnsi="Arial" w:cs="Arial"/>
        </w:rPr>
        <w:t xml:space="preserve">, 2003). </w:t>
      </w:r>
      <w:proofErr w:type="spellStart"/>
      <w:r w:rsidR="00674946" w:rsidRPr="00674946">
        <w:rPr>
          <w:rFonts w:ascii="Arial" w:hAnsi="Arial" w:cs="Arial"/>
        </w:rPr>
        <w:t>Posner</w:t>
      </w:r>
      <w:proofErr w:type="spellEnd"/>
      <w:r w:rsidR="00674946" w:rsidRPr="00674946">
        <w:rPr>
          <w:rFonts w:ascii="Arial" w:hAnsi="Arial" w:cs="Arial"/>
        </w:rPr>
        <w:t xml:space="preserve"> y colaboradores sugirieron que esta red interactúa con estructuras subcorticales del sistema límbico, en especial el tálamo y la amígdala que son las que trabajan en conjunto en el procesamiento de la información emocional.</w:t>
      </w:r>
    </w:p>
    <w:p w:rsidR="00674946" w:rsidRDefault="00674946" w:rsidP="00404752">
      <w:pPr>
        <w:spacing w:after="0" w:line="360" w:lineRule="auto"/>
        <w:ind w:firstLine="708"/>
        <w:rPr>
          <w:rFonts w:ascii="Arial" w:hAnsi="Arial" w:cs="Arial"/>
        </w:rPr>
      </w:pPr>
      <w:r w:rsidRPr="00674946">
        <w:rPr>
          <w:rFonts w:ascii="Arial" w:hAnsi="Arial" w:cs="Arial"/>
        </w:rPr>
        <w:t xml:space="preserve">Para evaluar esta red se utilizan tareas que implican conflicto, midiéndose así la capacidad de ejecutar respuestas correctas ante la presencia de estímulos distractores así como la de inhibir respuestas incorrectas y predominantes en favor de las correctas. Al conocer el nivel en el que influye la interferencia en cada individuo es que se logra evaluar la capacidad de control atencional (Rueda, </w:t>
      </w:r>
      <w:proofErr w:type="spellStart"/>
      <w:r w:rsidRPr="00674946">
        <w:rPr>
          <w:rFonts w:ascii="Arial" w:hAnsi="Arial" w:cs="Arial"/>
        </w:rPr>
        <w:t>Posner</w:t>
      </w:r>
      <w:proofErr w:type="spellEnd"/>
      <w:r w:rsidRPr="00674946">
        <w:rPr>
          <w:rFonts w:ascii="Arial" w:hAnsi="Arial" w:cs="Arial"/>
        </w:rPr>
        <w:t xml:space="preserve"> &amp; </w:t>
      </w:r>
      <w:proofErr w:type="spellStart"/>
      <w:r w:rsidRPr="00674946">
        <w:rPr>
          <w:rFonts w:ascii="Arial" w:hAnsi="Arial" w:cs="Arial"/>
        </w:rPr>
        <w:t>Rothbar</w:t>
      </w:r>
      <w:proofErr w:type="spellEnd"/>
      <w:r w:rsidRPr="00674946">
        <w:rPr>
          <w:rFonts w:ascii="Arial" w:hAnsi="Arial" w:cs="Arial"/>
        </w:rPr>
        <w:t xml:space="preserve">, 2005). </w:t>
      </w:r>
    </w:p>
    <w:p w:rsidR="00282883" w:rsidRPr="00674946" w:rsidRDefault="00282883" w:rsidP="00404752">
      <w:pPr>
        <w:spacing w:after="0" w:line="360" w:lineRule="auto"/>
        <w:ind w:firstLine="708"/>
        <w:rPr>
          <w:rFonts w:ascii="Arial" w:hAnsi="Arial" w:cs="Arial"/>
        </w:rPr>
      </w:pPr>
    </w:p>
    <w:p w:rsidR="00674946" w:rsidRPr="00674946" w:rsidRDefault="00674946" w:rsidP="00404752">
      <w:pPr>
        <w:spacing w:after="0" w:line="360" w:lineRule="auto"/>
        <w:ind w:firstLine="708"/>
        <w:rPr>
          <w:rFonts w:ascii="Arial" w:hAnsi="Arial" w:cs="Arial"/>
        </w:rPr>
      </w:pPr>
      <w:r w:rsidRPr="00674946">
        <w:rPr>
          <w:rFonts w:ascii="Arial" w:hAnsi="Arial" w:cs="Arial"/>
        </w:rPr>
        <w:t>A pesar de que la eficiencia de las tres redes no se haya correlacionada porque son independientes e involucran mecanismos atencionales diferentes, se ha comprobado que bajo ciertas condiciones se relacionan e interfieren con el funcionamiento de las otras. Este es el caso de la modulación que se produce sobre</w:t>
      </w:r>
      <w:r w:rsidR="00FE7E7F">
        <w:rPr>
          <w:rFonts w:ascii="Arial" w:hAnsi="Arial" w:cs="Arial"/>
        </w:rPr>
        <w:t xml:space="preserve"> la red anterior por parte de la red de a</w:t>
      </w:r>
      <w:r w:rsidRPr="00674946">
        <w:rPr>
          <w:rFonts w:ascii="Arial" w:hAnsi="Arial" w:cs="Arial"/>
        </w:rPr>
        <w:t xml:space="preserve">lerta (Fan, </w:t>
      </w:r>
      <w:proofErr w:type="spellStart"/>
      <w:r w:rsidRPr="00674946">
        <w:rPr>
          <w:rFonts w:ascii="Arial" w:hAnsi="Arial" w:cs="Arial"/>
        </w:rPr>
        <w:t>et.al</w:t>
      </w:r>
      <w:proofErr w:type="spellEnd"/>
      <w:r w:rsidRPr="00674946">
        <w:rPr>
          <w:rFonts w:ascii="Arial" w:hAnsi="Arial" w:cs="Arial"/>
        </w:rPr>
        <w:t>, 2002), esta últi</w:t>
      </w:r>
      <w:r w:rsidR="00FE7E7F">
        <w:rPr>
          <w:rFonts w:ascii="Arial" w:hAnsi="Arial" w:cs="Arial"/>
        </w:rPr>
        <w:t>ma inhibe a la red a</w:t>
      </w:r>
      <w:r w:rsidRPr="00674946">
        <w:rPr>
          <w:rFonts w:ascii="Arial" w:hAnsi="Arial" w:cs="Arial"/>
        </w:rPr>
        <w:t>nterior evitando la interferencia de estímulos externos o internos en el procesamiento del objetivo, lo que conocemos como “vaciado de consciencia” (</w:t>
      </w:r>
      <w:proofErr w:type="spellStart"/>
      <w:r w:rsidRPr="00674946">
        <w:rPr>
          <w:rFonts w:ascii="Arial" w:hAnsi="Arial" w:cs="Arial"/>
        </w:rPr>
        <w:t>Posner</w:t>
      </w:r>
      <w:proofErr w:type="spellEnd"/>
      <w:r w:rsidRPr="00674946">
        <w:rPr>
          <w:rFonts w:ascii="Arial" w:hAnsi="Arial" w:cs="Arial"/>
        </w:rPr>
        <w:t xml:space="preserve"> &amp; </w:t>
      </w:r>
      <w:proofErr w:type="spellStart"/>
      <w:r w:rsidRPr="00674946">
        <w:rPr>
          <w:rFonts w:ascii="Arial" w:hAnsi="Arial" w:cs="Arial"/>
        </w:rPr>
        <w:t>Petersen</w:t>
      </w:r>
      <w:proofErr w:type="spellEnd"/>
      <w:r w:rsidRPr="00674946">
        <w:rPr>
          <w:rFonts w:ascii="Arial" w:hAnsi="Arial" w:cs="Arial"/>
        </w:rPr>
        <w:t>, 1990). También</w:t>
      </w:r>
      <w:r w:rsidR="00FE7E7F">
        <w:rPr>
          <w:rFonts w:ascii="Arial" w:hAnsi="Arial" w:cs="Arial"/>
        </w:rPr>
        <w:t xml:space="preserve"> la red anterior y la p</w:t>
      </w:r>
      <w:r w:rsidRPr="00674946">
        <w:rPr>
          <w:rFonts w:ascii="Arial" w:hAnsi="Arial" w:cs="Arial"/>
        </w:rPr>
        <w:t xml:space="preserve">osterior se relacionarían anatómicamente debido a que la atención se puede dirigir partiendo de estrategias o criterios </w:t>
      </w:r>
      <w:r w:rsidRPr="00674946">
        <w:rPr>
          <w:rFonts w:ascii="Arial" w:hAnsi="Arial" w:cs="Arial"/>
        </w:rPr>
        <w:lastRenderedPageBreak/>
        <w:t>cognitivos de alto nivel,  pudiendo también actuar de manera independiente, relacionándose el grado de independencia con la cantidad de actividad mental que se debe mantener activa para la realización de la tarea (</w:t>
      </w:r>
      <w:proofErr w:type="spellStart"/>
      <w:r w:rsidRPr="00674946">
        <w:rPr>
          <w:rFonts w:ascii="Arial" w:hAnsi="Arial" w:cs="Arial"/>
        </w:rPr>
        <w:t>Posner</w:t>
      </w:r>
      <w:proofErr w:type="spellEnd"/>
      <w:r w:rsidRPr="00674946">
        <w:rPr>
          <w:rFonts w:ascii="Arial" w:hAnsi="Arial" w:cs="Arial"/>
        </w:rPr>
        <w:t>, 1988).</w:t>
      </w:r>
    </w:p>
    <w:p w:rsidR="00674946" w:rsidRPr="00674946" w:rsidRDefault="00674946" w:rsidP="00404752">
      <w:pPr>
        <w:spacing w:after="0" w:line="360" w:lineRule="auto"/>
        <w:ind w:firstLine="708"/>
        <w:rPr>
          <w:rFonts w:ascii="Arial" w:hAnsi="Arial" w:cs="Arial"/>
        </w:rPr>
      </w:pPr>
      <w:r w:rsidRPr="00674946">
        <w:rPr>
          <w:rFonts w:ascii="Arial" w:hAnsi="Arial" w:cs="Arial"/>
        </w:rPr>
        <w:t>Otro ejemplo es que una comunicación más eficiente y elaborada entre las regiones anterior y posterior, permite que el sistema ejecutivo gobierne a la red de orientación favoreciendo el control flexible sobre la conducta.</w:t>
      </w:r>
    </w:p>
    <w:p w:rsidR="00674946" w:rsidRDefault="00674946" w:rsidP="00404752">
      <w:pPr>
        <w:spacing w:after="0" w:line="360" w:lineRule="auto"/>
        <w:ind w:firstLine="708"/>
        <w:rPr>
          <w:rFonts w:ascii="Arial" w:hAnsi="Arial" w:cs="Arial"/>
        </w:rPr>
      </w:pPr>
      <w:r w:rsidRPr="00674946">
        <w:rPr>
          <w:rFonts w:ascii="Arial" w:hAnsi="Arial" w:cs="Arial"/>
        </w:rPr>
        <w:t>Por último podemos decir que el control ejecutivo es quien tiene un papel preponderante al modular las otras dos redes desarrollando estrategias cuando así se requiere.</w:t>
      </w:r>
    </w:p>
    <w:p w:rsidR="00282883" w:rsidRPr="00674946" w:rsidRDefault="00282883" w:rsidP="00404752">
      <w:pPr>
        <w:spacing w:after="0" w:line="360" w:lineRule="auto"/>
        <w:ind w:firstLine="708"/>
        <w:rPr>
          <w:rFonts w:ascii="Arial" w:hAnsi="Arial" w:cs="Arial"/>
        </w:rPr>
      </w:pPr>
    </w:p>
    <w:p w:rsidR="00674946" w:rsidRPr="00674946" w:rsidRDefault="00674946" w:rsidP="00404752">
      <w:pPr>
        <w:pStyle w:val="Prrafodelista"/>
        <w:numPr>
          <w:ilvl w:val="1"/>
          <w:numId w:val="1"/>
        </w:numPr>
        <w:spacing w:line="360" w:lineRule="auto"/>
        <w:rPr>
          <w:rFonts w:ascii="Arial" w:hAnsi="Arial" w:cs="Arial"/>
          <w:b/>
        </w:rPr>
      </w:pPr>
      <w:r w:rsidRPr="00674946">
        <w:rPr>
          <w:rFonts w:ascii="Arial" w:hAnsi="Arial" w:cs="Arial"/>
          <w:b/>
        </w:rPr>
        <w:t>Desarrollo de la atención</w:t>
      </w:r>
    </w:p>
    <w:p w:rsidR="00674946" w:rsidRPr="00674946" w:rsidRDefault="00674946" w:rsidP="00404752">
      <w:pPr>
        <w:spacing w:line="360" w:lineRule="auto"/>
        <w:ind w:firstLine="708"/>
        <w:rPr>
          <w:rFonts w:ascii="Arial" w:hAnsi="Arial" w:cs="Arial"/>
        </w:rPr>
      </w:pPr>
      <w:r w:rsidRPr="00674946">
        <w:rPr>
          <w:rFonts w:ascii="Arial" w:hAnsi="Arial" w:cs="Arial"/>
        </w:rPr>
        <w:t>El desarrollo de las funciones cognitivas evoluciona mayormente durante la infancia y la adolescencia (Bunge y Wright, 2007) habiendo mejoras hacia las metas a largo plazo y logr</w:t>
      </w:r>
      <w:r w:rsidR="00403C2D">
        <w:rPr>
          <w:rFonts w:ascii="Arial" w:hAnsi="Arial" w:cs="Arial"/>
        </w:rPr>
        <w:t>ándose el control de impulsos. P</w:t>
      </w:r>
      <w:r w:rsidRPr="00674946">
        <w:rPr>
          <w:rFonts w:ascii="Arial" w:hAnsi="Arial" w:cs="Arial"/>
        </w:rPr>
        <w:t xml:space="preserve">ara aprender y lograr el control de nuestro comportamiento necesitamos de la función atencional que atraviesa también un desarrollo continuo y progresivo desde el nacimiento hasta la edad adulta (Rueda, </w:t>
      </w:r>
      <w:proofErr w:type="spellStart"/>
      <w:r w:rsidRPr="00674946">
        <w:rPr>
          <w:rFonts w:ascii="Arial" w:hAnsi="Arial" w:cs="Arial"/>
        </w:rPr>
        <w:t>et.al</w:t>
      </w:r>
      <w:proofErr w:type="spellEnd"/>
      <w:r w:rsidRPr="00674946">
        <w:rPr>
          <w:rFonts w:ascii="Arial" w:hAnsi="Arial" w:cs="Arial"/>
        </w:rPr>
        <w:t>, 2002). Los niños/as adquieren de esta forma la capacidad de ejercer control consciente sobre las motivaciones y los mecanismos flexibles de adaptación</w:t>
      </w:r>
      <w:r w:rsidR="00403C2D">
        <w:rPr>
          <w:rFonts w:ascii="Arial" w:hAnsi="Arial" w:cs="Arial"/>
        </w:rPr>
        <w:t>,</w:t>
      </w:r>
      <w:r w:rsidRPr="00674946">
        <w:rPr>
          <w:rFonts w:ascii="Arial" w:hAnsi="Arial" w:cs="Arial"/>
        </w:rPr>
        <w:t xml:space="preserve"> logrando regular, reducir o aumentar el nivel atencional al variar la aproximación a estímulos nuevos o generadores de incertidumbre (</w:t>
      </w:r>
      <w:proofErr w:type="spellStart"/>
      <w:r w:rsidRPr="00674946">
        <w:rPr>
          <w:rFonts w:ascii="Arial" w:hAnsi="Arial" w:cs="Arial"/>
        </w:rPr>
        <w:t>Rothbar</w:t>
      </w:r>
      <w:proofErr w:type="spellEnd"/>
      <w:r w:rsidRPr="00674946">
        <w:rPr>
          <w:rFonts w:ascii="Arial" w:hAnsi="Arial" w:cs="Arial"/>
        </w:rPr>
        <w:t xml:space="preserve"> &amp; </w:t>
      </w:r>
      <w:proofErr w:type="spellStart"/>
      <w:r w:rsidRPr="00674946">
        <w:rPr>
          <w:rFonts w:ascii="Arial" w:hAnsi="Arial" w:cs="Arial"/>
        </w:rPr>
        <w:t>Posner</w:t>
      </w:r>
      <w:proofErr w:type="spellEnd"/>
      <w:r w:rsidRPr="00674946">
        <w:rPr>
          <w:rFonts w:ascii="Arial" w:hAnsi="Arial" w:cs="Arial"/>
        </w:rPr>
        <w:t>, 1985).</w:t>
      </w:r>
    </w:p>
    <w:p w:rsidR="00674946" w:rsidRPr="00674946" w:rsidRDefault="00674946" w:rsidP="00404752">
      <w:pPr>
        <w:spacing w:line="360" w:lineRule="auto"/>
        <w:ind w:firstLine="708"/>
        <w:rPr>
          <w:rFonts w:ascii="Arial" w:hAnsi="Arial" w:cs="Arial"/>
        </w:rPr>
      </w:pPr>
      <w:r w:rsidRPr="00674946">
        <w:rPr>
          <w:rFonts w:ascii="Arial" w:hAnsi="Arial" w:cs="Arial"/>
        </w:rPr>
        <w:t>A pesar de ello existen las diferencias individuales que surgirían debido a que el desarrollo de las redes depende tanto de la maduración del cerebro como de la influencia del contexto (</w:t>
      </w:r>
      <w:proofErr w:type="spellStart"/>
      <w:r w:rsidRPr="00674946">
        <w:rPr>
          <w:rFonts w:ascii="Arial" w:hAnsi="Arial" w:cs="Arial"/>
        </w:rPr>
        <w:t>Rothbar</w:t>
      </w:r>
      <w:proofErr w:type="spellEnd"/>
      <w:r w:rsidRPr="00674946">
        <w:rPr>
          <w:rFonts w:ascii="Arial" w:hAnsi="Arial" w:cs="Arial"/>
        </w:rPr>
        <w:t xml:space="preserve">, </w:t>
      </w:r>
      <w:proofErr w:type="spellStart"/>
      <w:r w:rsidRPr="00674946">
        <w:rPr>
          <w:rFonts w:ascii="Arial" w:hAnsi="Arial" w:cs="Arial"/>
        </w:rPr>
        <w:t>Posner</w:t>
      </w:r>
      <w:proofErr w:type="spellEnd"/>
      <w:r w:rsidRPr="00674946">
        <w:rPr>
          <w:rFonts w:ascii="Arial" w:hAnsi="Arial" w:cs="Arial"/>
        </w:rPr>
        <w:t xml:space="preserve">, </w:t>
      </w:r>
      <w:proofErr w:type="spellStart"/>
      <w:r w:rsidRPr="00674946">
        <w:rPr>
          <w:rFonts w:ascii="Arial" w:hAnsi="Arial" w:cs="Arial"/>
        </w:rPr>
        <w:t>Rosicky</w:t>
      </w:r>
      <w:proofErr w:type="spellEnd"/>
      <w:r w:rsidRPr="00674946">
        <w:rPr>
          <w:rFonts w:ascii="Arial" w:hAnsi="Arial" w:cs="Arial"/>
        </w:rPr>
        <w:t xml:space="preserve">, 1994). Algunos autores plantean que los cambios a tener en cuenta para evaluar el nivel del desarrollo alcanzado son: la poda del exceso de neuronas, el aumento de la fuerza de conexión entre las regiones del cerebro y la </w:t>
      </w:r>
      <w:proofErr w:type="spellStart"/>
      <w:r w:rsidRPr="00674946">
        <w:rPr>
          <w:rFonts w:ascii="Arial" w:hAnsi="Arial" w:cs="Arial"/>
        </w:rPr>
        <w:t>mielinización</w:t>
      </w:r>
      <w:proofErr w:type="spellEnd"/>
      <w:r w:rsidRPr="00674946">
        <w:rPr>
          <w:rFonts w:ascii="Arial" w:hAnsi="Arial" w:cs="Arial"/>
        </w:rPr>
        <w:t xml:space="preserve">, siendo esta última el resultado </w:t>
      </w:r>
      <w:proofErr w:type="spellStart"/>
      <w:r w:rsidRPr="00674946">
        <w:rPr>
          <w:rFonts w:ascii="Arial" w:hAnsi="Arial" w:cs="Arial"/>
        </w:rPr>
        <w:t>neuro</w:t>
      </w:r>
      <w:proofErr w:type="spellEnd"/>
      <w:r w:rsidRPr="00674946">
        <w:rPr>
          <w:rFonts w:ascii="Arial" w:hAnsi="Arial" w:cs="Arial"/>
        </w:rPr>
        <w:t xml:space="preserve">-anatómico del aprendizaje. </w:t>
      </w:r>
    </w:p>
    <w:p w:rsidR="00674946" w:rsidRPr="00674946" w:rsidRDefault="00674946" w:rsidP="00404752">
      <w:pPr>
        <w:spacing w:line="360" w:lineRule="auto"/>
        <w:ind w:firstLine="708"/>
        <w:rPr>
          <w:rFonts w:ascii="Arial" w:hAnsi="Arial" w:cs="Arial"/>
        </w:rPr>
      </w:pPr>
      <w:r w:rsidRPr="00674946">
        <w:rPr>
          <w:rFonts w:ascii="Arial" w:hAnsi="Arial" w:cs="Arial"/>
        </w:rPr>
        <w:t>En términos anatómicos se aprecia lo paulatino del desarrollo al comprobarse una elevada superposición de las áreas cerebrales que se activan durante las t</w:t>
      </w:r>
      <w:r w:rsidR="00282883">
        <w:rPr>
          <w:rFonts w:ascii="Arial" w:hAnsi="Arial" w:cs="Arial"/>
        </w:rPr>
        <w:t>areas cognitivas en los niños y</w:t>
      </w:r>
      <w:r w:rsidRPr="00674946">
        <w:rPr>
          <w:rFonts w:ascii="Arial" w:hAnsi="Arial" w:cs="Arial"/>
        </w:rPr>
        <w:t xml:space="preserve"> una mayor fortaleza en la activación de las áreas que se hayan implicadas en la función atencional en los adultos (Bunge &amp; Wright, 2007).</w:t>
      </w:r>
    </w:p>
    <w:p w:rsidR="00674946" w:rsidRPr="00674946" w:rsidRDefault="00674946" w:rsidP="00404752">
      <w:pPr>
        <w:spacing w:line="360" w:lineRule="auto"/>
        <w:ind w:firstLine="708"/>
        <w:rPr>
          <w:rFonts w:ascii="Arial" w:hAnsi="Arial" w:cs="Arial"/>
        </w:rPr>
      </w:pPr>
      <w:r w:rsidRPr="00674946">
        <w:rPr>
          <w:rFonts w:ascii="Arial" w:hAnsi="Arial" w:cs="Arial"/>
        </w:rPr>
        <w:t>Es importante tener en cuenta que primero ocurre la regulación afectiva y luego la cognitiva, lo que se explica en términos biológicos porque la parte ventral de cíngulo anterior que controla los afectos se desarrolla antes que la zona dorsal que se encarg</w:t>
      </w:r>
      <w:r w:rsidR="00F3496B">
        <w:rPr>
          <w:rFonts w:ascii="Arial" w:hAnsi="Arial" w:cs="Arial"/>
        </w:rPr>
        <w:t>a de la cognición.</w:t>
      </w:r>
      <w:r w:rsidRPr="00674946">
        <w:rPr>
          <w:rFonts w:ascii="Arial" w:hAnsi="Arial" w:cs="Arial"/>
        </w:rPr>
        <w:t xml:space="preserve"> En relación a esto debemos agregar que la maduración de las redes atencionales se relaciona </w:t>
      </w:r>
      <w:r w:rsidRPr="00674946">
        <w:rPr>
          <w:rFonts w:ascii="Arial" w:hAnsi="Arial" w:cs="Arial"/>
        </w:rPr>
        <w:lastRenderedPageBreak/>
        <w:t>estrechamente con el desarrollo de la autorregulación siendo por esto que la capacidad para regular la propia conducta y la función atencional comparten una base biológica común (</w:t>
      </w:r>
      <w:proofErr w:type="spellStart"/>
      <w:r w:rsidRPr="00674946">
        <w:rPr>
          <w:rFonts w:ascii="Arial" w:hAnsi="Arial" w:cs="Arial"/>
        </w:rPr>
        <w:t>Posner</w:t>
      </w:r>
      <w:proofErr w:type="spellEnd"/>
      <w:r w:rsidRPr="00674946">
        <w:rPr>
          <w:rFonts w:ascii="Arial" w:hAnsi="Arial" w:cs="Arial"/>
        </w:rPr>
        <w:t xml:space="preserve"> &amp; </w:t>
      </w:r>
      <w:proofErr w:type="spellStart"/>
      <w:r w:rsidRPr="00674946">
        <w:rPr>
          <w:rFonts w:ascii="Arial" w:hAnsi="Arial" w:cs="Arial"/>
        </w:rPr>
        <w:t>Rothbar</w:t>
      </w:r>
      <w:proofErr w:type="spellEnd"/>
      <w:r w:rsidRPr="00674946">
        <w:rPr>
          <w:rFonts w:ascii="Arial" w:hAnsi="Arial" w:cs="Arial"/>
        </w:rPr>
        <w:t xml:space="preserve">, 1998). En la infancia, el desarrollo de la autorregulación depende de factores como la maduración del cerebro, los logros cognitivo-lingüísticos y las influencias del contexto (González, </w:t>
      </w:r>
      <w:proofErr w:type="spellStart"/>
      <w:r w:rsidRPr="00674946">
        <w:rPr>
          <w:rFonts w:ascii="Arial" w:hAnsi="Arial" w:cs="Arial"/>
        </w:rPr>
        <w:t>et.al</w:t>
      </w:r>
      <w:proofErr w:type="spellEnd"/>
      <w:r w:rsidRPr="00674946">
        <w:rPr>
          <w:rFonts w:ascii="Arial" w:hAnsi="Arial" w:cs="Arial"/>
        </w:rPr>
        <w:t>, 2001), capacidad que permite modificar la conducta de acuerdo con las demandas cognitivas, emocionales y sociales en sistemas específicos (</w:t>
      </w:r>
      <w:proofErr w:type="spellStart"/>
      <w:r w:rsidRPr="00674946">
        <w:rPr>
          <w:rFonts w:ascii="Arial" w:hAnsi="Arial" w:cs="Arial"/>
        </w:rPr>
        <w:t>Rudd</w:t>
      </w:r>
      <w:proofErr w:type="spellEnd"/>
      <w:r w:rsidRPr="00674946">
        <w:rPr>
          <w:rFonts w:ascii="Arial" w:hAnsi="Arial" w:cs="Arial"/>
        </w:rPr>
        <w:t xml:space="preserve"> &amp; </w:t>
      </w:r>
      <w:proofErr w:type="spellStart"/>
      <w:r w:rsidRPr="00674946">
        <w:rPr>
          <w:rFonts w:ascii="Arial" w:hAnsi="Arial" w:cs="Arial"/>
        </w:rPr>
        <w:t>Rothbar</w:t>
      </w:r>
      <w:proofErr w:type="spellEnd"/>
      <w:r w:rsidRPr="00674946">
        <w:rPr>
          <w:rFonts w:ascii="Arial" w:hAnsi="Arial" w:cs="Arial"/>
        </w:rPr>
        <w:t>, 1996), se puede afirmar entonces que la maduración de los mecanismos atencionales subyace al desarrollo de la autorregulación en la infancia (</w:t>
      </w:r>
      <w:proofErr w:type="spellStart"/>
      <w:r w:rsidRPr="00674946">
        <w:rPr>
          <w:rFonts w:ascii="Arial" w:hAnsi="Arial" w:cs="Arial"/>
        </w:rPr>
        <w:t>Posner</w:t>
      </w:r>
      <w:proofErr w:type="spellEnd"/>
      <w:r w:rsidRPr="00674946">
        <w:rPr>
          <w:rFonts w:ascii="Arial" w:hAnsi="Arial" w:cs="Arial"/>
        </w:rPr>
        <w:t xml:space="preserve"> &amp; </w:t>
      </w:r>
      <w:proofErr w:type="spellStart"/>
      <w:r w:rsidRPr="00674946">
        <w:rPr>
          <w:rFonts w:ascii="Arial" w:hAnsi="Arial" w:cs="Arial"/>
        </w:rPr>
        <w:t>Rothbar</w:t>
      </w:r>
      <w:proofErr w:type="spellEnd"/>
      <w:r w:rsidRPr="00674946">
        <w:rPr>
          <w:rFonts w:ascii="Arial" w:hAnsi="Arial" w:cs="Arial"/>
        </w:rPr>
        <w:t>, 1998)</w:t>
      </w:r>
    </w:p>
    <w:p w:rsidR="00674946" w:rsidRPr="00674946" w:rsidRDefault="00674946" w:rsidP="00404752">
      <w:pPr>
        <w:spacing w:line="360" w:lineRule="auto"/>
        <w:ind w:firstLine="708"/>
        <w:rPr>
          <w:rFonts w:ascii="Arial" w:hAnsi="Arial" w:cs="Arial"/>
        </w:rPr>
      </w:pPr>
      <w:r w:rsidRPr="00674946">
        <w:rPr>
          <w:rFonts w:ascii="Arial" w:hAnsi="Arial" w:cs="Arial"/>
        </w:rPr>
        <w:t>Si consideramos al desarrollo desde esta concepción como un proceso continuo y homogéneo es que debemos tener en cuenta dos picos sobresalientes que ocurren durante el mismo, el primero de ellos se da en dos momentos evolutivos diferenciados: primero a los dos mes</w:t>
      </w:r>
      <w:r w:rsidR="00AE6716">
        <w:rPr>
          <w:rFonts w:ascii="Arial" w:hAnsi="Arial" w:cs="Arial"/>
        </w:rPr>
        <w:t>es y luego a los dos años, al</w:t>
      </w:r>
      <w:r w:rsidRPr="00674946">
        <w:rPr>
          <w:rFonts w:ascii="Arial" w:hAnsi="Arial" w:cs="Arial"/>
        </w:rPr>
        <w:t xml:space="preserve"> aumenta</w:t>
      </w:r>
      <w:r w:rsidR="00AE6716">
        <w:rPr>
          <w:rFonts w:ascii="Arial" w:hAnsi="Arial" w:cs="Arial"/>
        </w:rPr>
        <w:t>r</w:t>
      </w:r>
      <w:r w:rsidRPr="00674946">
        <w:rPr>
          <w:rFonts w:ascii="Arial" w:hAnsi="Arial" w:cs="Arial"/>
        </w:rPr>
        <w:t xml:space="preserve"> el número de neuronas. Y el segundo a los 7 </w:t>
      </w:r>
      <w:r w:rsidR="00AE6716">
        <w:rPr>
          <w:rFonts w:ascii="Arial" w:hAnsi="Arial" w:cs="Arial"/>
        </w:rPr>
        <w:t>años aproximadamente cuando aumentan</w:t>
      </w:r>
      <w:r w:rsidRPr="00674946">
        <w:rPr>
          <w:rFonts w:ascii="Arial" w:hAnsi="Arial" w:cs="Arial"/>
        </w:rPr>
        <w:t xml:space="preserve"> las con</w:t>
      </w:r>
      <w:r w:rsidR="00AE6716">
        <w:rPr>
          <w:rFonts w:ascii="Arial" w:hAnsi="Arial" w:cs="Arial"/>
        </w:rPr>
        <w:t>exiones inter-neuronales y hay</w:t>
      </w:r>
      <w:r w:rsidRPr="00674946">
        <w:rPr>
          <w:rFonts w:ascii="Arial" w:hAnsi="Arial" w:cs="Arial"/>
        </w:rPr>
        <w:t xml:space="preserve"> especialización sináptica. Siguiendo en esta línea, es importante decir que el período en el cual se desarrollan mayormente las funciones ejecutivas se da entre los 6 y los 8 años al adquirirse la capacidad de autorregulación del comportamiento y la conducta, lo que permite que el niño fije metas y anticipe eventos (</w:t>
      </w:r>
      <w:proofErr w:type="spellStart"/>
      <w:r w:rsidRPr="00674946">
        <w:rPr>
          <w:rFonts w:ascii="Arial" w:hAnsi="Arial" w:cs="Arial"/>
        </w:rPr>
        <w:t>Etchepaborda</w:t>
      </w:r>
      <w:proofErr w:type="spellEnd"/>
      <w:r w:rsidRPr="00674946">
        <w:rPr>
          <w:rFonts w:ascii="Arial" w:hAnsi="Arial" w:cs="Arial"/>
        </w:rPr>
        <w:t xml:space="preserve">, </w:t>
      </w:r>
      <w:proofErr w:type="spellStart"/>
      <w:r w:rsidRPr="00674946">
        <w:rPr>
          <w:rFonts w:ascii="Arial" w:hAnsi="Arial" w:cs="Arial"/>
        </w:rPr>
        <w:t>et.al</w:t>
      </w:r>
      <w:proofErr w:type="spellEnd"/>
      <w:r w:rsidRPr="00674946">
        <w:rPr>
          <w:rFonts w:ascii="Arial" w:hAnsi="Arial" w:cs="Arial"/>
        </w:rPr>
        <w:t>, 2001).</w:t>
      </w:r>
    </w:p>
    <w:p w:rsidR="00674946" w:rsidRDefault="00674946" w:rsidP="00404752">
      <w:pPr>
        <w:spacing w:line="360" w:lineRule="auto"/>
        <w:ind w:firstLine="708"/>
        <w:rPr>
          <w:rFonts w:ascii="Arial" w:hAnsi="Arial" w:cs="Arial"/>
        </w:rPr>
      </w:pPr>
      <w:r w:rsidRPr="00674946">
        <w:rPr>
          <w:rFonts w:ascii="Arial" w:hAnsi="Arial" w:cs="Arial"/>
        </w:rPr>
        <w:t xml:space="preserve">Con respecto a las puntuaciones obtenidas en pruebas similares a las de este proyecto en las que se evalúa el funcionamiento de las tres redes se obtuvo que: la atención de alerta cambia hasta y más allá de los 10 años, las puntuaciones de conflicto permanecen estables después de los 7 años y las de orientación no varían significativamente en la etapa escolar (Estévez, González, </w:t>
      </w:r>
      <w:proofErr w:type="spellStart"/>
      <w:r w:rsidRPr="00674946">
        <w:rPr>
          <w:rFonts w:ascii="Arial" w:hAnsi="Arial" w:cs="Arial"/>
        </w:rPr>
        <w:t>et.al</w:t>
      </w:r>
      <w:proofErr w:type="spellEnd"/>
      <w:r w:rsidRPr="00674946">
        <w:rPr>
          <w:rFonts w:ascii="Arial" w:hAnsi="Arial" w:cs="Arial"/>
        </w:rPr>
        <w:t>, 2001). En la aplicación de la ANT se ha comprobó que el rendimiento general mejora entre los 4 y los 7 años de edad (</w:t>
      </w:r>
      <w:proofErr w:type="spellStart"/>
      <w:r w:rsidRPr="00674946">
        <w:rPr>
          <w:rFonts w:ascii="Arial" w:hAnsi="Arial" w:cs="Arial"/>
        </w:rPr>
        <w:t>Posner</w:t>
      </w:r>
      <w:proofErr w:type="spellEnd"/>
      <w:r w:rsidRPr="00674946">
        <w:rPr>
          <w:rFonts w:ascii="Arial" w:hAnsi="Arial" w:cs="Arial"/>
        </w:rPr>
        <w:t xml:space="preserve">, </w:t>
      </w:r>
      <w:proofErr w:type="spellStart"/>
      <w:r w:rsidRPr="00674946">
        <w:rPr>
          <w:rFonts w:ascii="Arial" w:hAnsi="Arial" w:cs="Arial"/>
        </w:rPr>
        <w:t>et.al</w:t>
      </w:r>
      <w:proofErr w:type="spellEnd"/>
      <w:r w:rsidRPr="00674946">
        <w:rPr>
          <w:rFonts w:ascii="Arial" w:hAnsi="Arial" w:cs="Arial"/>
        </w:rPr>
        <w:t>, 2003).</w:t>
      </w:r>
    </w:p>
    <w:p w:rsidR="00674946" w:rsidRPr="00674946" w:rsidRDefault="00674946" w:rsidP="00404752">
      <w:pPr>
        <w:pStyle w:val="Prrafodelista"/>
        <w:numPr>
          <w:ilvl w:val="1"/>
          <w:numId w:val="1"/>
        </w:numPr>
        <w:spacing w:line="360" w:lineRule="auto"/>
        <w:rPr>
          <w:rFonts w:ascii="Arial" w:hAnsi="Arial" w:cs="Arial"/>
          <w:b/>
        </w:rPr>
      </w:pPr>
      <w:r w:rsidRPr="00674946">
        <w:rPr>
          <w:rFonts w:ascii="Arial" w:hAnsi="Arial" w:cs="Arial"/>
          <w:b/>
        </w:rPr>
        <w:t>Rol de la experiencia</w:t>
      </w:r>
    </w:p>
    <w:p w:rsidR="00674946" w:rsidRPr="00674946" w:rsidRDefault="00674946" w:rsidP="00404752">
      <w:pPr>
        <w:spacing w:after="0" w:line="360" w:lineRule="auto"/>
        <w:ind w:firstLine="708"/>
        <w:rPr>
          <w:rFonts w:ascii="Arial" w:hAnsi="Arial" w:cs="Arial"/>
        </w:rPr>
      </w:pPr>
      <w:r w:rsidRPr="00674946">
        <w:rPr>
          <w:rFonts w:ascii="Arial" w:hAnsi="Arial" w:cs="Arial"/>
        </w:rPr>
        <w:t>La capacidad atencional se encuentra influida por factores inherentes al ser humano como la genética y adquiridos</w:t>
      </w:r>
      <w:r w:rsidR="00403C2D">
        <w:rPr>
          <w:rFonts w:ascii="Arial" w:hAnsi="Arial" w:cs="Arial"/>
        </w:rPr>
        <w:t>,</w:t>
      </w:r>
      <w:r w:rsidRPr="00674946">
        <w:rPr>
          <w:rFonts w:ascii="Arial" w:hAnsi="Arial" w:cs="Arial"/>
        </w:rPr>
        <w:t xml:space="preserve"> como la experiencia y la maduración (</w:t>
      </w:r>
      <w:proofErr w:type="spellStart"/>
      <w:r w:rsidRPr="00674946">
        <w:rPr>
          <w:rFonts w:ascii="Arial" w:hAnsi="Arial" w:cs="Arial"/>
        </w:rPr>
        <w:t>Santoja</w:t>
      </w:r>
      <w:proofErr w:type="spellEnd"/>
      <w:r w:rsidRPr="00674946">
        <w:rPr>
          <w:rFonts w:ascii="Arial" w:hAnsi="Arial" w:cs="Arial"/>
        </w:rPr>
        <w:t xml:space="preserve">, M. &amp; Rueda, R., 2007), el cerebro es un órgano flexible que posee plasticidad para el aprendizaje por lo que es innegable la influencia enriquecedora que tiene la educación sobre las redes </w:t>
      </w:r>
      <w:r w:rsidR="000D5E3E">
        <w:rPr>
          <w:rFonts w:ascii="Arial" w:hAnsi="Arial" w:cs="Arial"/>
        </w:rPr>
        <w:t>neuronales</w:t>
      </w:r>
      <w:r w:rsidRPr="00674946">
        <w:rPr>
          <w:rFonts w:ascii="Arial" w:hAnsi="Arial" w:cs="Arial"/>
        </w:rPr>
        <w:t>. Es por ello necesario que se produzca conocimiento en cuanto al desarrollo atencional en diversas etapas etarias</w:t>
      </w:r>
      <w:r w:rsidR="00403C2D">
        <w:rPr>
          <w:rFonts w:ascii="Arial" w:hAnsi="Arial" w:cs="Arial"/>
        </w:rPr>
        <w:t>,</w:t>
      </w:r>
      <w:r w:rsidRPr="00674946">
        <w:rPr>
          <w:rFonts w:ascii="Arial" w:hAnsi="Arial" w:cs="Arial"/>
        </w:rPr>
        <w:t xml:space="preserve"> de forma tal que se comprenda su funcionamiento, los trastornos que surgen de la anormalidad así como la efectividad de las intervenciones.</w:t>
      </w:r>
    </w:p>
    <w:p w:rsidR="00674946" w:rsidRDefault="00674946" w:rsidP="00404752">
      <w:pPr>
        <w:spacing w:after="0" w:line="360" w:lineRule="auto"/>
        <w:ind w:firstLine="708"/>
        <w:rPr>
          <w:rFonts w:ascii="Arial" w:hAnsi="Arial" w:cs="Arial"/>
        </w:rPr>
      </w:pPr>
      <w:r w:rsidRPr="00674946">
        <w:rPr>
          <w:rFonts w:ascii="Arial" w:hAnsi="Arial" w:cs="Arial"/>
        </w:rPr>
        <w:lastRenderedPageBreak/>
        <w:t>Al comprenderse la importancia que tiene la educación de este sistema se podría intervenir en cada situación particular obteniéndose el mejor rendimiento posible, favoreciéndose la creación de herramientas aplicables en los centros educativos que favorezcan el aprendizaje y determinándose la existencia de un período en el cual las intervenciones sobre las redes atencionales sean más efectivas (</w:t>
      </w:r>
      <w:proofErr w:type="spellStart"/>
      <w:r w:rsidRPr="00674946">
        <w:rPr>
          <w:rFonts w:ascii="Arial" w:hAnsi="Arial" w:cs="Arial"/>
        </w:rPr>
        <w:t>Posner</w:t>
      </w:r>
      <w:proofErr w:type="spellEnd"/>
      <w:r w:rsidRPr="00674946">
        <w:rPr>
          <w:rFonts w:ascii="Arial" w:hAnsi="Arial" w:cs="Arial"/>
        </w:rPr>
        <w:t xml:space="preserve">, </w:t>
      </w:r>
      <w:proofErr w:type="spellStart"/>
      <w:r w:rsidRPr="00674946">
        <w:rPr>
          <w:rFonts w:ascii="Arial" w:hAnsi="Arial" w:cs="Arial"/>
        </w:rPr>
        <w:t>et.al</w:t>
      </w:r>
      <w:proofErr w:type="spellEnd"/>
      <w:r w:rsidRPr="00674946">
        <w:rPr>
          <w:rFonts w:ascii="Arial" w:hAnsi="Arial" w:cs="Arial"/>
        </w:rPr>
        <w:t>, 2003), para ello es fundamental el trabajo conjunto de educadores e investigadores.</w:t>
      </w:r>
    </w:p>
    <w:p w:rsidR="001A6241" w:rsidRDefault="001A6241" w:rsidP="00404752">
      <w:pPr>
        <w:spacing w:after="0" w:line="360" w:lineRule="auto"/>
        <w:ind w:firstLine="708"/>
        <w:rPr>
          <w:rFonts w:ascii="Arial" w:hAnsi="Arial" w:cs="Arial"/>
        </w:rPr>
      </w:pPr>
    </w:p>
    <w:p w:rsidR="00674946" w:rsidRPr="00674946" w:rsidRDefault="00674946" w:rsidP="00404752">
      <w:pPr>
        <w:spacing w:line="360" w:lineRule="auto"/>
        <w:ind w:firstLine="360"/>
        <w:rPr>
          <w:rFonts w:ascii="Arial" w:hAnsi="Arial" w:cs="Arial"/>
        </w:rPr>
      </w:pPr>
      <w:r w:rsidRPr="00674946">
        <w:rPr>
          <w:rFonts w:ascii="Arial" w:hAnsi="Arial" w:cs="Arial"/>
        </w:rPr>
        <w:t xml:space="preserve">Los estudios realizados hasta el momento no </w:t>
      </w:r>
      <w:r w:rsidR="001A6241">
        <w:rPr>
          <w:rFonts w:ascii="Arial" w:hAnsi="Arial" w:cs="Arial"/>
        </w:rPr>
        <w:t>han podido evaluar con certeza</w:t>
      </w:r>
      <w:r w:rsidRPr="00674946">
        <w:rPr>
          <w:rFonts w:ascii="Arial" w:hAnsi="Arial" w:cs="Arial"/>
        </w:rPr>
        <w:t xml:space="preserve"> la influencia de la práctica en la realización del </w:t>
      </w:r>
      <w:proofErr w:type="spellStart"/>
      <w:r w:rsidRPr="00674946">
        <w:rPr>
          <w:rFonts w:ascii="Arial" w:hAnsi="Arial" w:cs="Arial"/>
        </w:rPr>
        <w:t>Attentional</w:t>
      </w:r>
      <w:proofErr w:type="spellEnd"/>
      <w:r w:rsidRPr="00674946">
        <w:rPr>
          <w:rFonts w:ascii="Arial" w:hAnsi="Arial" w:cs="Arial"/>
        </w:rPr>
        <w:t xml:space="preserve"> Network Test, sin embargo los datos obtenidos indican que influye positivamente en los re</w:t>
      </w:r>
      <w:r w:rsidR="000D5E3E">
        <w:rPr>
          <w:rFonts w:ascii="Arial" w:hAnsi="Arial" w:cs="Arial"/>
        </w:rPr>
        <w:t>sultados (Fan</w:t>
      </w:r>
      <w:r w:rsidRPr="00674946">
        <w:rPr>
          <w:rFonts w:ascii="Arial" w:hAnsi="Arial" w:cs="Arial"/>
        </w:rPr>
        <w:t xml:space="preserve"> y cols., 2002) siendo que, cuando aumenta la práctica la ejecución de la tarea se hace automática incorporándose los detalles de su realización, disminuyéndose el esfuerzo y la atención sostenida (Colmenero, </w:t>
      </w:r>
      <w:proofErr w:type="spellStart"/>
      <w:r w:rsidRPr="00674946">
        <w:rPr>
          <w:rFonts w:ascii="Arial" w:hAnsi="Arial" w:cs="Arial"/>
        </w:rPr>
        <w:t>Catena</w:t>
      </w:r>
      <w:proofErr w:type="spellEnd"/>
      <w:r w:rsidRPr="00674946">
        <w:rPr>
          <w:rFonts w:ascii="Arial" w:hAnsi="Arial" w:cs="Arial"/>
        </w:rPr>
        <w:t xml:space="preserve"> &amp; Fuentes, 2001)</w:t>
      </w:r>
    </w:p>
    <w:p w:rsidR="005C6C3E" w:rsidRPr="006C2979" w:rsidRDefault="005C6C3E" w:rsidP="00404752">
      <w:pPr>
        <w:pStyle w:val="Prrafodelista"/>
        <w:rPr>
          <w:rFonts w:ascii="Arial" w:hAnsi="Arial" w:cs="Arial"/>
          <w:b/>
        </w:rPr>
      </w:pPr>
    </w:p>
    <w:p w:rsidR="005C6C3E" w:rsidRDefault="005C6C3E" w:rsidP="00404752">
      <w:pPr>
        <w:pStyle w:val="Prrafodelista"/>
        <w:numPr>
          <w:ilvl w:val="0"/>
          <w:numId w:val="1"/>
        </w:numPr>
        <w:rPr>
          <w:rFonts w:ascii="Arial" w:hAnsi="Arial" w:cs="Arial"/>
          <w:b/>
        </w:rPr>
      </w:pPr>
      <w:r w:rsidRPr="006C2979">
        <w:rPr>
          <w:rFonts w:ascii="Arial" w:hAnsi="Arial" w:cs="Arial"/>
          <w:b/>
        </w:rPr>
        <w:t xml:space="preserve"> PROBLEMA Y PREGUNTAS DE INVESTIGACION</w:t>
      </w:r>
    </w:p>
    <w:p w:rsidR="00021C73" w:rsidRDefault="008016B4" w:rsidP="00404752">
      <w:pPr>
        <w:spacing w:after="0" w:line="360" w:lineRule="auto"/>
        <w:rPr>
          <w:rFonts w:ascii="Arial" w:hAnsi="Arial" w:cs="Arial"/>
          <w:color w:val="000000"/>
        </w:rPr>
      </w:pPr>
      <w:r>
        <w:rPr>
          <w:rFonts w:ascii="Arial" w:hAnsi="Arial" w:cs="Arial"/>
        </w:rPr>
        <w:t xml:space="preserve">La </w:t>
      </w:r>
      <w:r w:rsidR="00E5134C" w:rsidRPr="00E5134C">
        <w:rPr>
          <w:rFonts w:ascii="Arial" w:hAnsi="Arial" w:cs="Arial"/>
        </w:rPr>
        <w:t>realización del proyecto</w:t>
      </w:r>
      <w:r>
        <w:rPr>
          <w:rFonts w:ascii="Arial" w:hAnsi="Arial" w:cs="Arial"/>
        </w:rPr>
        <w:t xml:space="preserve"> se vio incentivada por</w:t>
      </w:r>
      <w:r w:rsidR="003E3549">
        <w:rPr>
          <w:rFonts w:ascii="Arial" w:hAnsi="Arial" w:cs="Arial"/>
        </w:rPr>
        <w:t xml:space="preserve"> </w:t>
      </w:r>
      <w:r w:rsidR="00AF6D52">
        <w:rPr>
          <w:rFonts w:ascii="Arial" w:hAnsi="Arial" w:cs="Arial"/>
        </w:rPr>
        <w:t>el escaso número de</w:t>
      </w:r>
      <w:r>
        <w:rPr>
          <w:rFonts w:ascii="Arial" w:hAnsi="Arial" w:cs="Arial"/>
        </w:rPr>
        <w:t xml:space="preserve"> estudios realizados sobre </w:t>
      </w:r>
      <w:r w:rsidR="003E3549">
        <w:rPr>
          <w:rFonts w:ascii="Arial" w:hAnsi="Arial" w:cs="Arial"/>
        </w:rPr>
        <w:t>el</w:t>
      </w:r>
      <w:r w:rsidR="000C0267">
        <w:rPr>
          <w:rFonts w:ascii="Arial" w:hAnsi="Arial" w:cs="Arial"/>
        </w:rPr>
        <w:t xml:space="preserve"> desarrollo de las redes atencionales</w:t>
      </w:r>
      <w:r>
        <w:rPr>
          <w:rFonts w:ascii="Arial" w:hAnsi="Arial" w:cs="Arial"/>
        </w:rPr>
        <w:t xml:space="preserve"> en nuestro país</w:t>
      </w:r>
      <w:r w:rsidR="00AF6D52">
        <w:rPr>
          <w:rFonts w:ascii="Arial" w:hAnsi="Arial" w:cs="Arial"/>
        </w:rPr>
        <w:t>. A partir de esto</w:t>
      </w:r>
      <w:r>
        <w:rPr>
          <w:rFonts w:ascii="Arial" w:hAnsi="Arial" w:cs="Arial"/>
        </w:rPr>
        <w:t xml:space="preserve"> nos propusimos</w:t>
      </w:r>
      <w:r w:rsidR="000C0267">
        <w:rPr>
          <w:rFonts w:ascii="Arial" w:hAnsi="Arial" w:cs="Arial"/>
        </w:rPr>
        <w:t xml:space="preserve"> investigar los efectos que tiene la maduración </w:t>
      </w:r>
      <w:r w:rsidR="00AF6D52">
        <w:rPr>
          <w:rFonts w:ascii="Arial" w:hAnsi="Arial" w:cs="Arial"/>
        </w:rPr>
        <w:t>sobre</w:t>
      </w:r>
      <w:r w:rsidR="000C0267">
        <w:rPr>
          <w:rFonts w:ascii="Arial" w:hAnsi="Arial" w:cs="Arial"/>
        </w:rPr>
        <w:t xml:space="preserve"> el mismo</w:t>
      </w:r>
      <w:r w:rsidR="00A62689">
        <w:rPr>
          <w:rFonts w:ascii="Arial" w:hAnsi="Arial" w:cs="Arial"/>
        </w:rPr>
        <w:t>,</w:t>
      </w:r>
      <w:r w:rsidR="000C0267">
        <w:rPr>
          <w:rFonts w:ascii="Arial" w:hAnsi="Arial" w:cs="Arial"/>
        </w:rPr>
        <w:t xml:space="preserve"> </w:t>
      </w:r>
      <w:r w:rsidR="00AF6D52">
        <w:rPr>
          <w:rFonts w:ascii="Arial" w:hAnsi="Arial" w:cs="Arial"/>
        </w:rPr>
        <w:t>aplicando el</w:t>
      </w:r>
      <w:r w:rsidR="000C0267">
        <w:rPr>
          <w:rFonts w:ascii="Arial" w:hAnsi="Arial" w:cs="Arial"/>
        </w:rPr>
        <w:t xml:space="preserve"> ANT </w:t>
      </w:r>
      <w:r w:rsidR="000C0267" w:rsidRPr="00E66CE1">
        <w:rPr>
          <w:rFonts w:ascii="Arial" w:hAnsi="Arial" w:cs="Arial"/>
          <w:color w:val="000000"/>
        </w:rPr>
        <w:t>en dos etapas diferenciadas de la infancia (6 y 10 años), partiendo de que el desarrollo es progresivo y que las redes atencionales se desarrollan a diferentes ritmos</w:t>
      </w:r>
      <w:r w:rsidR="000C0267">
        <w:rPr>
          <w:rFonts w:ascii="Arial" w:hAnsi="Arial" w:cs="Arial"/>
          <w:color w:val="000000"/>
        </w:rPr>
        <w:t>.</w:t>
      </w:r>
      <w:r w:rsidR="00021C73">
        <w:rPr>
          <w:rFonts w:ascii="Arial" w:hAnsi="Arial" w:cs="Arial"/>
          <w:color w:val="000000"/>
        </w:rPr>
        <w:t xml:space="preserve"> </w:t>
      </w:r>
    </w:p>
    <w:p w:rsidR="00346ED4" w:rsidRDefault="00346ED4" w:rsidP="00404752">
      <w:pPr>
        <w:spacing w:after="0" w:line="360" w:lineRule="auto"/>
        <w:rPr>
          <w:rFonts w:ascii="Arial" w:hAnsi="Arial" w:cs="Arial"/>
          <w:color w:val="000000"/>
        </w:rPr>
      </w:pPr>
      <w:r>
        <w:rPr>
          <w:rFonts w:ascii="Arial" w:hAnsi="Arial" w:cs="Arial"/>
          <w:color w:val="000000"/>
        </w:rPr>
        <w:t>Comprendiendo</w:t>
      </w:r>
      <w:r w:rsidR="0056711A">
        <w:rPr>
          <w:rFonts w:ascii="Arial" w:hAnsi="Arial" w:cs="Arial"/>
          <w:color w:val="000000"/>
        </w:rPr>
        <w:t xml:space="preserve"> la importancia que tiene</w:t>
      </w:r>
      <w:r>
        <w:rPr>
          <w:rFonts w:ascii="Arial" w:hAnsi="Arial" w:cs="Arial"/>
          <w:color w:val="000000"/>
        </w:rPr>
        <w:t xml:space="preserve"> esta función</w:t>
      </w:r>
      <w:r w:rsidR="0056711A">
        <w:rPr>
          <w:rFonts w:ascii="Arial" w:hAnsi="Arial" w:cs="Arial"/>
          <w:color w:val="000000"/>
        </w:rPr>
        <w:t xml:space="preserve"> para el aprendizaje</w:t>
      </w:r>
      <w:r>
        <w:rPr>
          <w:rFonts w:ascii="Arial" w:hAnsi="Arial" w:cs="Arial"/>
          <w:color w:val="000000"/>
        </w:rPr>
        <w:t>,</w:t>
      </w:r>
      <w:r w:rsidR="0056711A">
        <w:rPr>
          <w:rFonts w:ascii="Arial" w:hAnsi="Arial" w:cs="Arial"/>
          <w:color w:val="000000"/>
        </w:rPr>
        <w:t xml:space="preserve"> es que esperamos</w:t>
      </w:r>
      <w:r>
        <w:rPr>
          <w:rFonts w:ascii="Arial" w:hAnsi="Arial" w:cs="Arial"/>
          <w:color w:val="000000"/>
        </w:rPr>
        <w:t xml:space="preserve"> aumentar y profundizar el conocimiento de la misma, comparando para ello los</w:t>
      </w:r>
      <w:r w:rsidR="00A62689">
        <w:rPr>
          <w:rFonts w:ascii="Arial" w:hAnsi="Arial" w:cs="Arial"/>
          <w:color w:val="000000"/>
        </w:rPr>
        <w:t xml:space="preserve"> resultados</w:t>
      </w:r>
      <w:r>
        <w:rPr>
          <w:rFonts w:ascii="Arial" w:hAnsi="Arial" w:cs="Arial"/>
          <w:color w:val="000000"/>
        </w:rPr>
        <w:t xml:space="preserve"> con investigaciones anteriores, evaluando las diferencias y similitudes.</w:t>
      </w:r>
    </w:p>
    <w:p w:rsidR="000C0267" w:rsidRDefault="000C0267" w:rsidP="00404752">
      <w:pPr>
        <w:rPr>
          <w:rFonts w:ascii="Arial" w:hAnsi="Arial" w:cs="Arial"/>
          <w:b/>
        </w:rPr>
      </w:pPr>
    </w:p>
    <w:p w:rsidR="00E5134C" w:rsidRDefault="00E5134C" w:rsidP="00404752">
      <w:pPr>
        <w:rPr>
          <w:rFonts w:ascii="Arial" w:hAnsi="Arial" w:cs="Arial"/>
          <w:b/>
        </w:rPr>
      </w:pPr>
      <w:r>
        <w:rPr>
          <w:rFonts w:ascii="Arial" w:hAnsi="Arial" w:cs="Arial"/>
          <w:b/>
        </w:rPr>
        <w:t>PREGUNTAS:</w:t>
      </w:r>
    </w:p>
    <w:p w:rsidR="0056711A" w:rsidRDefault="0056711A" w:rsidP="00404752">
      <w:pPr>
        <w:spacing w:after="0" w:line="360" w:lineRule="auto"/>
        <w:rPr>
          <w:rFonts w:ascii="Arial" w:hAnsi="Arial" w:cs="Arial"/>
          <w:color w:val="000000"/>
        </w:rPr>
      </w:pPr>
      <w:r>
        <w:rPr>
          <w:rFonts w:ascii="Arial" w:hAnsi="Arial" w:cs="Arial"/>
          <w:color w:val="000000"/>
        </w:rPr>
        <w:t>¿Influye la maduración en el desarrollo de las redes atencionales? ¿De qué forma?</w:t>
      </w:r>
    </w:p>
    <w:p w:rsidR="0056711A" w:rsidRDefault="0056711A" w:rsidP="00404752">
      <w:pPr>
        <w:spacing w:after="0" w:line="360" w:lineRule="auto"/>
        <w:rPr>
          <w:rFonts w:ascii="Arial" w:hAnsi="Arial" w:cs="Arial"/>
          <w:color w:val="000000"/>
        </w:rPr>
      </w:pPr>
      <w:r>
        <w:rPr>
          <w:rFonts w:ascii="Arial" w:hAnsi="Arial" w:cs="Arial"/>
          <w:color w:val="000000"/>
        </w:rPr>
        <w:t>¿</w:t>
      </w:r>
      <w:r w:rsidR="003B108D">
        <w:rPr>
          <w:rFonts w:ascii="Arial" w:hAnsi="Arial" w:cs="Arial"/>
          <w:color w:val="000000"/>
        </w:rPr>
        <w:t>Las redes a</w:t>
      </w:r>
      <w:r w:rsidR="00E66CE1" w:rsidRPr="00E66CE1">
        <w:rPr>
          <w:rFonts w:ascii="Arial" w:hAnsi="Arial" w:cs="Arial"/>
          <w:color w:val="000000"/>
        </w:rPr>
        <w:t>lcanzan el mismo nivel de des</w:t>
      </w:r>
      <w:r>
        <w:rPr>
          <w:rFonts w:ascii="Arial" w:hAnsi="Arial" w:cs="Arial"/>
          <w:color w:val="000000"/>
        </w:rPr>
        <w:t>arrollo en las diferentes etapas</w:t>
      </w:r>
      <w:r w:rsidR="00AA23A8">
        <w:rPr>
          <w:rFonts w:ascii="Arial" w:hAnsi="Arial" w:cs="Arial"/>
          <w:color w:val="000000"/>
        </w:rPr>
        <w:t xml:space="preserve"> que corresponden al</w:t>
      </w:r>
      <w:r w:rsidR="00E66CE1" w:rsidRPr="00E66CE1">
        <w:rPr>
          <w:rFonts w:ascii="Arial" w:hAnsi="Arial" w:cs="Arial"/>
          <w:color w:val="000000"/>
        </w:rPr>
        <w:t xml:space="preserve"> período conocido como infancia?</w:t>
      </w:r>
      <w:r w:rsidR="000C0267">
        <w:rPr>
          <w:rFonts w:ascii="Arial" w:hAnsi="Arial" w:cs="Arial"/>
          <w:color w:val="000000"/>
        </w:rPr>
        <w:t xml:space="preserve"> </w:t>
      </w:r>
      <w:r w:rsidR="00E66CE1" w:rsidRPr="00E66CE1">
        <w:rPr>
          <w:rFonts w:ascii="Arial" w:hAnsi="Arial" w:cs="Arial"/>
          <w:color w:val="000000"/>
        </w:rPr>
        <w:t>¿Cuál red madura tardíamente y cuál lo hace tempranamente?</w:t>
      </w:r>
      <w:r w:rsidR="002C5D0A">
        <w:rPr>
          <w:rFonts w:ascii="Arial" w:hAnsi="Arial" w:cs="Arial"/>
          <w:color w:val="000000"/>
        </w:rPr>
        <w:t xml:space="preserve"> </w:t>
      </w:r>
      <w:r w:rsidR="003B108D">
        <w:rPr>
          <w:rFonts w:ascii="Arial" w:hAnsi="Arial" w:cs="Arial"/>
          <w:color w:val="000000"/>
        </w:rPr>
        <w:t>¿Son</w:t>
      </w:r>
      <w:r>
        <w:rPr>
          <w:rFonts w:ascii="Arial" w:hAnsi="Arial" w:cs="Arial"/>
          <w:color w:val="000000"/>
        </w:rPr>
        <w:t xml:space="preserve"> independientes o se relacionan entre ellas?</w:t>
      </w:r>
    </w:p>
    <w:p w:rsidR="0056711A" w:rsidRDefault="002C5D0A" w:rsidP="00404752">
      <w:pPr>
        <w:spacing w:after="0" w:line="360" w:lineRule="auto"/>
        <w:rPr>
          <w:rFonts w:ascii="Arial" w:hAnsi="Arial" w:cs="Arial"/>
          <w:color w:val="000000"/>
        </w:rPr>
      </w:pPr>
      <w:r>
        <w:rPr>
          <w:rFonts w:ascii="Arial" w:hAnsi="Arial" w:cs="Arial"/>
          <w:color w:val="000000"/>
        </w:rPr>
        <w:t>¿Es posible corroborar los resultados obtenidos en</w:t>
      </w:r>
      <w:r w:rsidR="003B108D">
        <w:rPr>
          <w:rFonts w:ascii="Arial" w:hAnsi="Arial" w:cs="Arial"/>
          <w:color w:val="000000"/>
        </w:rPr>
        <w:t xml:space="preserve"> investigaci</w:t>
      </w:r>
      <w:r>
        <w:rPr>
          <w:rFonts w:ascii="Arial" w:hAnsi="Arial" w:cs="Arial"/>
          <w:color w:val="000000"/>
        </w:rPr>
        <w:t>ones anteriores, favoreciendo la confiabilidad y validez de los mismos en nuestra población</w:t>
      </w:r>
      <w:r w:rsidR="003B108D">
        <w:rPr>
          <w:rFonts w:ascii="Arial" w:hAnsi="Arial" w:cs="Arial"/>
          <w:color w:val="000000"/>
        </w:rPr>
        <w:t xml:space="preserve">? </w:t>
      </w:r>
    </w:p>
    <w:p w:rsidR="002C5D0A" w:rsidRPr="00E66CE1" w:rsidRDefault="002C5D0A" w:rsidP="00404752">
      <w:pPr>
        <w:spacing w:after="0" w:line="360" w:lineRule="auto"/>
        <w:rPr>
          <w:rFonts w:ascii="Arial" w:hAnsi="Arial" w:cs="Arial"/>
          <w:color w:val="000000"/>
        </w:rPr>
      </w:pPr>
    </w:p>
    <w:p w:rsidR="005C6C3E" w:rsidRPr="006C2979" w:rsidRDefault="005C6C3E" w:rsidP="00404752">
      <w:pPr>
        <w:pStyle w:val="Prrafodelista"/>
        <w:numPr>
          <w:ilvl w:val="0"/>
          <w:numId w:val="1"/>
        </w:numPr>
        <w:rPr>
          <w:rFonts w:ascii="Arial" w:hAnsi="Arial" w:cs="Arial"/>
          <w:b/>
        </w:rPr>
      </w:pPr>
      <w:r w:rsidRPr="006C2979">
        <w:rPr>
          <w:rFonts w:ascii="Arial" w:hAnsi="Arial" w:cs="Arial"/>
          <w:b/>
        </w:rPr>
        <w:t xml:space="preserve"> OBJETIVOS</w:t>
      </w:r>
    </w:p>
    <w:p w:rsidR="00723A38" w:rsidRPr="006C2979" w:rsidRDefault="00723A38" w:rsidP="00404752">
      <w:pPr>
        <w:pStyle w:val="Prrafodelista"/>
        <w:rPr>
          <w:rFonts w:ascii="Arial" w:hAnsi="Arial" w:cs="Arial"/>
          <w:b/>
        </w:rPr>
      </w:pPr>
    </w:p>
    <w:p w:rsidR="00723A38" w:rsidRDefault="00723A38" w:rsidP="00404752">
      <w:pPr>
        <w:pStyle w:val="Prrafodelista"/>
        <w:numPr>
          <w:ilvl w:val="1"/>
          <w:numId w:val="1"/>
        </w:numPr>
        <w:rPr>
          <w:rFonts w:ascii="Arial" w:hAnsi="Arial" w:cs="Arial"/>
          <w:b/>
        </w:rPr>
      </w:pPr>
      <w:r w:rsidRPr="006C2979">
        <w:rPr>
          <w:rFonts w:ascii="Arial" w:hAnsi="Arial" w:cs="Arial"/>
          <w:b/>
        </w:rPr>
        <w:t>Objetivo general</w:t>
      </w:r>
    </w:p>
    <w:p w:rsidR="00211473" w:rsidRDefault="00211473" w:rsidP="00404752">
      <w:pPr>
        <w:pStyle w:val="Prrafodelista"/>
        <w:ind w:left="1070"/>
        <w:rPr>
          <w:rFonts w:ascii="Arial" w:hAnsi="Arial" w:cs="Arial"/>
          <w:b/>
        </w:rPr>
      </w:pPr>
    </w:p>
    <w:p w:rsidR="00D931A2" w:rsidRPr="00211473" w:rsidRDefault="008E07E9" w:rsidP="00404752">
      <w:pPr>
        <w:pStyle w:val="Prrafodelista"/>
        <w:numPr>
          <w:ilvl w:val="0"/>
          <w:numId w:val="2"/>
        </w:numPr>
        <w:shd w:val="clear" w:color="auto" w:fill="FFFFFF"/>
        <w:spacing w:after="0" w:line="360" w:lineRule="auto"/>
        <w:rPr>
          <w:rFonts w:ascii="Arial" w:eastAsia="Times New Roman" w:hAnsi="Arial" w:cs="Arial"/>
          <w:color w:val="000000" w:themeColor="text1"/>
          <w:lang w:eastAsia="es-UY"/>
        </w:rPr>
      </w:pPr>
      <w:r>
        <w:rPr>
          <w:rFonts w:ascii="Arial" w:hAnsi="Arial" w:cs="Arial"/>
        </w:rPr>
        <w:t xml:space="preserve">El presente proyecto </w:t>
      </w:r>
      <w:r w:rsidR="00D931A2" w:rsidRPr="00211473">
        <w:rPr>
          <w:rFonts w:ascii="Arial" w:hAnsi="Arial" w:cs="Arial"/>
        </w:rPr>
        <w:t>tiene como objetivo</w:t>
      </w:r>
      <w:r w:rsidR="0056711A">
        <w:rPr>
          <w:rFonts w:ascii="Arial" w:hAnsi="Arial" w:cs="Arial"/>
        </w:rPr>
        <w:t xml:space="preserve"> investigar el efecto de la maduración en </w:t>
      </w:r>
      <w:r w:rsidR="00D931A2" w:rsidRPr="00211473">
        <w:rPr>
          <w:rFonts w:ascii="Arial" w:hAnsi="Arial" w:cs="Arial"/>
        </w:rPr>
        <w:t>el desarrollo de las redes atencionales descritas por</w:t>
      </w:r>
      <w:r w:rsidR="0056711A">
        <w:rPr>
          <w:rFonts w:ascii="Arial" w:hAnsi="Arial" w:cs="Arial"/>
        </w:rPr>
        <w:t xml:space="preserve"> </w:t>
      </w:r>
      <w:proofErr w:type="spellStart"/>
      <w:r w:rsidR="0056711A">
        <w:rPr>
          <w:rFonts w:ascii="Arial" w:hAnsi="Arial" w:cs="Arial"/>
        </w:rPr>
        <w:t>Posner</w:t>
      </w:r>
      <w:proofErr w:type="spellEnd"/>
      <w:r w:rsidR="0056711A">
        <w:rPr>
          <w:rFonts w:ascii="Arial" w:hAnsi="Arial" w:cs="Arial"/>
        </w:rPr>
        <w:t>.</w:t>
      </w:r>
    </w:p>
    <w:p w:rsidR="00D931A2" w:rsidRPr="00D931A2" w:rsidRDefault="00D931A2" w:rsidP="00404752">
      <w:pPr>
        <w:shd w:val="clear" w:color="auto" w:fill="FFFFFF"/>
        <w:spacing w:after="0" w:line="360" w:lineRule="auto"/>
        <w:rPr>
          <w:rFonts w:ascii="Arial" w:eastAsia="Times New Roman" w:hAnsi="Arial" w:cs="Arial"/>
          <w:color w:val="000000" w:themeColor="text1"/>
          <w:lang w:eastAsia="es-UY"/>
        </w:rPr>
      </w:pPr>
    </w:p>
    <w:p w:rsidR="005C6C3E" w:rsidRDefault="00723A38" w:rsidP="00404752">
      <w:pPr>
        <w:pStyle w:val="Prrafodelista"/>
        <w:numPr>
          <w:ilvl w:val="1"/>
          <w:numId w:val="1"/>
        </w:numPr>
        <w:rPr>
          <w:rFonts w:ascii="Arial" w:hAnsi="Arial" w:cs="Arial"/>
          <w:b/>
        </w:rPr>
      </w:pPr>
      <w:r w:rsidRPr="006C2979">
        <w:rPr>
          <w:rFonts w:ascii="Arial" w:hAnsi="Arial" w:cs="Arial"/>
          <w:b/>
        </w:rPr>
        <w:t>Objetivos específicos</w:t>
      </w:r>
    </w:p>
    <w:p w:rsidR="00EA6207" w:rsidRPr="00EA6207" w:rsidRDefault="00EA6207" w:rsidP="00404752">
      <w:pPr>
        <w:pStyle w:val="Prrafodelista"/>
        <w:spacing w:line="360" w:lineRule="auto"/>
        <w:rPr>
          <w:rFonts w:ascii="Arial" w:hAnsi="Arial" w:cs="Arial"/>
          <w:color w:val="000000"/>
        </w:rPr>
      </w:pPr>
    </w:p>
    <w:p w:rsidR="00D931A2" w:rsidRPr="00211473" w:rsidRDefault="008E07E9" w:rsidP="00404752">
      <w:pPr>
        <w:pStyle w:val="Prrafodelista"/>
        <w:numPr>
          <w:ilvl w:val="0"/>
          <w:numId w:val="3"/>
        </w:numPr>
        <w:spacing w:line="360" w:lineRule="auto"/>
        <w:rPr>
          <w:rFonts w:ascii="Arial" w:hAnsi="Arial" w:cs="Arial"/>
          <w:color w:val="000000"/>
        </w:rPr>
      </w:pPr>
      <w:r>
        <w:rPr>
          <w:rFonts w:ascii="Arial" w:hAnsi="Arial" w:cs="Arial"/>
        </w:rPr>
        <w:t>Contribuir al estudio</w:t>
      </w:r>
      <w:r w:rsidR="00211473" w:rsidRPr="00211473">
        <w:rPr>
          <w:rFonts w:ascii="Arial" w:hAnsi="Arial" w:cs="Arial"/>
        </w:rPr>
        <w:t xml:space="preserve"> las redes atencionales y su desarrollo</w:t>
      </w:r>
      <w:r>
        <w:rPr>
          <w:rFonts w:ascii="Arial" w:hAnsi="Arial" w:cs="Arial"/>
        </w:rPr>
        <w:t xml:space="preserve"> mediante</w:t>
      </w:r>
      <w:r w:rsidR="00211473" w:rsidRPr="00211473">
        <w:rPr>
          <w:rFonts w:ascii="Arial" w:hAnsi="Arial" w:cs="Arial"/>
        </w:rPr>
        <w:t xml:space="preserve"> la aplicación del ANT.</w:t>
      </w:r>
      <w:r w:rsidR="00D931A2" w:rsidRPr="00211473">
        <w:rPr>
          <w:rFonts w:ascii="Arial" w:hAnsi="Arial" w:cs="Arial"/>
        </w:rPr>
        <w:t xml:space="preserve"> </w:t>
      </w:r>
    </w:p>
    <w:p w:rsidR="00EA6207" w:rsidRDefault="00EA6207" w:rsidP="00404752">
      <w:pPr>
        <w:pStyle w:val="Prrafodelista"/>
        <w:spacing w:line="360" w:lineRule="auto"/>
        <w:rPr>
          <w:rFonts w:ascii="Arial" w:hAnsi="Arial" w:cs="Arial"/>
          <w:color w:val="000000"/>
        </w:rPr>
      </w:pPr>
    </w:p>
    <w:p w:rsidR="00211473" w:rsidRDefault="00911BC9" w:rsidP="00404752">
      <w:pPr>
        <w:pStyle w:val="Prrafodelista"/>
        <w:numPr>
          <w:ilvl w:val="0"/>
          <w:numId w:val="3"/>
        </w:numPr>
        <w:spacing w:line="360" w:lineRule="auto"/>
        <w:rPr>
          <w:rFonts w:ascii="Arial" w:hAnsi="Arial" w:cs="Arial"/>
          <w:color w:val="000000"/>
        </w:rPr>
      </w:pPr>
      <w:r>
        <w:rPr>
          <w:rFonts w:ascii="Arial" w:hAnsi="Arial" w:cs="Arial"/>
          <w:color w:val="000000"/>
        </w:rPr>
        <w:t>Explorar</w:t>
      </w:r>
      <w:r w:rsidR="00211473" w:rsidRPr="00211473">
        <w:rPr>
          <w:rFonts w:ascii="Arial" w:hAnsi="Arial" w:cs="Arial"/>
          <w:color w:val="000000"/>
        </w:rPr>
        <w:t xml:space="preserve"> las diferencias y similitudes encontradas entre las redes atencionales en niños de 6 y 10 años de edad</w:t>
      </w:r>
      <w:r w:rsidR="0056711A">
        <w:rPr>
          <w:rFonts w:ascii="Arial" w:hAnsi="Arial" w:cs="Arial"/>
          <w:color w:val="000000"/>
        </w:rPr>
        <w:t>, examinando la incidencia de la variable edad.</w:t>
      </w:r>
    </w:p>
    <w:p w:rsidR="00EA6207" w:rsidRPr="00EA6207" w:rsidRDefault="00EA6207" w:rsidP="00404752">
      <w:pPr>
        <w:pStyle w:val="Prrafodelista"/>
        <w:rPr>
          <w:rFonts w:ascii="Arial" w:hAnsi="Arial" w:cs="Arial"/>
          <w:color w:val="000000"/>
        </w:rPr>
      </w:pPr>
    </w:p>
    <w:p w:rsidR="00EA6207" w:rsidRPr="00EA6207" w:rsidRDefault="00EA6207" w:rsidP="00404752">
      <w:pPr>
        <w:pStyle w:val="Prrafodelista"/>
        <w:numPr>
          <w:ilvl w:val="0"/>
          <w:numId w:val="3"/>
        </w:numPr>
        <w:spacing w:line="360" w:lineRule="auto"/>
        <w:rPr>
          <w:rFonts w:ascii="Arial" w:hAnsi="Arial" w:cs="Arial"/>
          <w:color w:val="000000"/>
        </w:rPr>
      </w:pPr>
      <w:r>
        <w:rPr>
          <w:rFonts w:ascii="Arial" w:hAnsi="Arial" w:cs="Arial"/>
          <w:color w:val="000000"/>
        </w:rPr>
        <w:t>Comparar lo</w:t>
      </w:r>
      <w:r w:rsidR="006B6151">
        <w:rPr>
          <w:rFonts w:ascii="Arial" w:hAnsi="Arial" w:cs="Arial"/>
          <w:color w:val="000000"/>
        </w:rPr>
        <w:t>s resultados</w:t>
      </w:r>
      <w:r w:rsidR="008E07E9">
        <w:rPr>
          <w:rFonts w:ascii="Arial" w:hAnsi="Arial" w:cs="Arial"/>
          <w:color w:val="000000"/>
        </w:rPr>
        <w:t xml:space="preserve"> obtenidos con las investigaciones</w:t>
      </w:r>
      <w:r w:rsidR="006B6151">
        <w:rPr>
          <w:rFonts w:ascii="Arial" w:hAnsi="Arial" w:cs="Arial"/>
          <w:color w:val="000000"/>
        </w:rPr>
        <w:t xml:space="preserve"> anteriores</w:t>
      </w:r>
      <w:r>
        <w:rPr>
          <w:rFonts w:ascii="Arial" w:hAnsi="Arial" w:cs="Arial"/>
          <w:color w:val="000000"/>
        </w:rPr>
        <w:t xml:space="preserve"> a modo de evaluar la confiabilidad y validez de los datos de allí </w:t>
      </w:r>
      <w:r w:rsidR="006D3C08">
        <w:rPr>
          <w:rFonts w:ascii="Arial" w:hAnsi="Arial" w:cs="Arial"/>
          <w:color w:val="000000"/>
        </w:rPr>
        <w:t>extraídos</w:t>
      </w:r>
      <w:r>
        <w:rPr>
          <w:rFonts w:ascii="Arial" w:hAnsi="Arial" w:cs="Arial"/>
          <w:color w:val="000000"/>
        </w:rPr>
        <w:t>.</w:t>
      </w:r>
    </w:p>
    <w:p w:rsidR="00D931A2" w:rsidRDefault="00D931A2" w:rsidP="00404752">
      <w:pPr>
        <w:shd w:val="clear" w:color="auto" w:fill="FFFFFF"/>
        <w:spacing w:after="0" w:line="263" w:lineRule="atLeast"/>
        <w:ind w:left="720"/>
        <w:rPr>
          <w:rFonts w:eastAsia="Times New Roman" w:cs="Times New Roman"/>
          <w:color w:val="000000" w:themeColor="text1"/>
          <w:lang w:eastAsia="es-UY"/>
        </w:rPr>
      </w:pPr>
    </w:p>
    <w:p w:rsidR="005C6C3E" w:rsidRDefault="00E5134C" w:rsidP="00404752">
      <w:pPr>
        <w:pStyle w:val="Prrafodelista"/>
        <w:numPr>
          <w:ilvl w:val="0"/>
          <w:numId w:val="1"/>
        </w:numPr>
        <w:rPr>
          <w:rFonts w:ascii="Arial" w:hAnsi="Arial" w:cs="Arial"/>
          <w:b/>
        </w:rPr>
      </w:pPr>
      <w:r>
        <w:rPr>
          <w:rFonts w:ascii="Arial" w:hAnsi="Arial" w:cs="Arial"/>
          <w:b/>
        </w:rPr>
        <w:t>DISEÑ</w:t>
      </w:r>
      <w:r w:rsidR="005C6C3E" w:rsidRPr="006C2979">
        <w:rPr>
          <w:rFonts w:ascii="Arial" w:hAnsi="Arial" w:cs="Arial"/>
          <w:b/>
        </w:rPr>
        <w:t>O METODOLÓGICO</w:t>
      </w:r>
    </w:p>
    <w:p w:rsidR="00DD4285" w:rsidRDefault="005A7790" w:rsidP="00404752">
      <w:pPr>
        <w:spacing w:after="0" w:line="360" w:lineRule="auto"/>
        <w:ind w:firstLine="360"/>
        <w:rPr>
          <w:rFonts w:ascii="Arial" w:hAnsi="Arial" w:cs="Arial"/>
        </w:rPr>
      </w:pPr>
      <w:r>
        <w:rPr>
          <w:rFonts w:ascii="Arial" w:hAnsi="Arial" w:cs="Arial"/>
        </w:rPr>
        <w:t>Mediante el proyecto abordaremos</w:t>
      </w:r>
      <w:r w:rsidR="00DD4285">
        <w:rPr>
          <w:rFonts w:ascii="Arial" w:hAnsi="Arial" w:cs="Arial"/>
        </w:rPr>
        <w:t xml:space="preserve"> el estudio d</w:t>
      </w:r>
      <w:r w:rsidR="00BD7C2D">
        <w:rPr>
          <w:rFonts w:ascii="Arial" w:hAnsi="Arial" w:cs="Arial"/>
        </w:rPr>
        <w:t>el desarrollo de las redes a</w:t>
      </w:r>
      <w:r w:rsidR="00DD4285">
        <w:rPr>
          <w:rFonts w:ascii="Arial" w:hAnsi="Arial" w:cs="Arial"/>
        </w:rPr>
        <w:t xml:space="preserve">tencionales </w:t>
      </w:r>
      <w:r w:rsidR="00C649B2">
        <w:rPr>
          <w:rFonts w:ascii="Arial" w:hAnsi="Arial" w:cs="Arial"/>
        </w:rPr>
        <w:t>a partir de una metodología de investigación</w:t>
      </w:r>
      <w:r w:rsidR="00FE168F">
        <w:rPr>
          <w:rFonts w:ascii="Arial" w:hAnsi="Arial" w:cs="Arial"/>
        </w:rPr>
        <w:t xml:space="preserve"> que </w:t>
      </w:r>
      <w:r w:rsidR="00BD7C2D">
        <w:rPr>
          <w:rFonts w:ascii="Arial" w:hAnsi="Arial" w:cs="Arial"/>
        </w:rPr>
        <w:t>permita</w:t>
      </w:r>
      <w:r w:rsidR="00DD4285">
        <w:rPr>
          <w:rFonts w:ascii="Arial" w:hAnsi="Arial" w:cs="Arial"/>
        </w:rPr>
        <w:t xml:space="preserve"> la</w:t>
      </w:r>
      <w:r w:rsidR="00C649B2">
        <w:rPr>
          <w:rFonts w:ascii="Arial" w:hAnsi="Arial" w:cs="Arial"/>
        </w:rPr>
        <w:t xml:space="preserve"> recolección de datos así como la obtención</w:t>
      </w:r>
      <w:r w:rsidR="005C6CD5">
        <w:rPr>
          <w:rFonts w:ascii="Arial" w:hAnsi="Arial" w:cs="Arial"/>
        </w:rPr>
        <w:t xml:space="preserve"> de</w:t>
      </w:r>
      <w:r w:rsidR="00C649B2">
        <w:rPr>
          <w:rFonts w:ascii="Arial" w:hAnsi="Arial" w:cs="Arial"/>
        </w:rPr>
        <w:t xml:space="preserve"> </w:t>
      </w:r>
      <w:r w:rsidR="00DD4285">
        <w:rPr>
          <w:rFonts w:ascii="Arial" w:hAnsi="Arial" w:cs="Arial"/>
        </w:rPr>
        <w:t>resultados confiables y válidos para nuestra población.</w:t>
      </w:r>
      <w:r w:rsidR="00C649B2">
        <w:rPr>
          <w:rFonts w:ascii="Arial" w:hAnsi="Arial" w:cs="Arial"/>
        </w:rPr>
        <w:t xml:space="preserve"> Con este fin utilizaremos como técnica al</w:t>
      </w:r>
      <w:r w:rsidR="00DD4285">
        <w:rPr>
          <w:rFonts w:ascii="Arial" w:hAnsi="Arial" w:cs="Arial"/>
        </w:rPr>
        <w:t xml:space="preserve"> </w:t>
      </w:r>
      <w:proofErr w:type="spellStart"/>
      <w:r w:rsidR="00DD4285">
        <w:rPr>
          <w:rFonts w:ascii="Arial" w:hAnsi="Arial" w:cs="Arial"/>
        </w:rPr>
        <w:t>Attentional</w:t>
      </w:r>
      <w:proofErr w:type="spellEnd"/>
      <w:r w:rsidR="00DD4285">
        <w:rPr>
          <w:rFonts w:ascii="Arial" w:hAnsi="Arial" w:cs="Arial"/>
        </w:rPr>
        <w:t xml:space="preserve"> Network Test, elabora</w:t>
      </w:r>
      <w:r w:rsidR="00C649B2">
        <w:rPr>
          <w:rFonts w:ascii="Arial" w:hAnsi="Arial" w:cs="Arial"/>
        </w:rPr>
        <w:t xml:space="preserve">do por </w:t>
      </w:r>
      <w:proofErr w:type="spellStart"/>
      <w:r w:rsidR="00C649B2">
        <w:rPr>
          <w:rFonts w:ascii="Arial" w:hAnsi="Arial" w:cs="Arial"/>
        </w:rPr>
        <w:t>Posner</w:t>
      </w:r>
      <w:proofErr w:type="spellEnd"/>
      <w:r w:rsidR="00C649B2">
        <w:rPr>
          <w:rFonts w:ascii="Arial" w:hAnsi="Arial" w:cs="Arial"/>
        </w:rPr>
        <w:t xml:space="preserve"> y colaboradores,</w:t>
      </w:r>
      <w:r w:rsidR="00DD4285">
        <w:rPr>
          <w:rFonts w:ascii="Arial" w:hAnsi="Arial" w:cs="Arial"/>
        </w:rPr>
        <w:t xml:space="preserve"> herramienta confiable </w:t>
      </w:r>
      <w:r w:rsidR="000E1DAF">
        <w:rPr>
          <w:rFonts w:ascii="Arial" w:hAnsi="Arial" w:cs="Arial"/>
        </w:rPr>
        <w:t>y acorde al objetivo del trabajo.</w:t>
      </w:r>
    </w:p>
    <w:p w:rsidR="000E1DAF" w:rsidRDefault="00BD7C2D" w:rsidP="00404752">
      <w:pPr>
        <w:spacing w:after="0" w:line="360" w:lineRule="auto"/>
        <w:ind w:firstLine="360"/>
        <w:rPr>
          <w:rFonts w:ascii="Arial" w:hAnsi="Arial" w:cs="Arial"/>
        </w:rPr>
      </w:pPr>
      <w:r>
        <w:rPr>
          <w:rFonts w:ascii="Arial" w:hAnsi="Arial" w:cs="Arial"/>
        </w:rPr>
        <w:t>En este caso tendremos un desafío metodológico</w:t>
      </w:r>
      <w:r w:rsidR="00DD4019">
        <w:rPr>
          <w:rFonts w:ascii="Arial" w:hAnsi="Arial" w:cs="Arial"/>
        </w:rPr>
        <w:t xml:space="preserve"> al valernos de un instrumento elaborado en Estados Unidos</w:t>
      </w:r>
      <w:r>
        <w:rPr>
          <w:rFonts w:ascii="Arial" w:hAnsi="Arial" w:cs="Arial"/>
        </w:rPr>
        <w:t>, por lo que</w:t>
      </w:r>
      <w:r w:rsidR="00DD4019">
        <w:rPr>
          <w:rFonts w:ascii="Arial" w:hAnsi="Arial" w:cs="Arial"/>
        </w:rPr>
        <w:t xml:space="preserve"> puede hab</w:t>
      </w:r>
      <w:r w:rsidR="00A62689">
        <w:rPr>
          <w:rFonts w:ascii="Arial" w:hAnsi="Arial" w:cs="Arial"/>
        </w:rPr>
        <w:t>er un sesgo cultural, siendo por ello</w:t>
      </w:r>
      <w:r w:rsidR="00DD4019">
        <w:rPr>
          <w:rFonts w:ascii="Arial" w:hAnsi="Arial" w:cs="Arial"/>
        </w:rPr>
        <w:t xml:space="preserve"> </w:t>
      </w:r>
      <w:r w:rsidR="00A62689">
        <w:rPr>
          <w:rFonts w:ascii="Arial" w:hAnsi="Arial" w:cs="Arial"/>
        </w:rPr>
        <w:t xml:space="preserve">importante que </w:t>
      </w:r>
      <w:r w:rsidR="00DD4019">
        <w:rPr>
          <w:rFonts w:ascii="Arial" w:hAnsi="Arial" w:cs="Arial"/>
        </w:rPr>
        <w:t xml:space="preserve">luego de </w:t>
      </w:r>
      <w:r w:rsidR="00C649B2">
        <w:rPr>
          <w:rFonts w:ascii="Arial" w:hAnsi="Arial" w:cs="Arial"/>
        </w:rPr>
        <w:t>obtenidos</w:t>
      </w:r>
      <w:r w:rsidR="00DD4019">
        <w:rPr>
          <w:rFonts w:ascii="Arial" w:hAnsi="Arial" w:cs="Arial"/>
        </w:rPr>
        <w:t xml:space="preserve"> los datos,</w:t>
      </w:r>
      <w:r w:rsidR="00A62689">
        <w:rPr>
          <w:rFonts w:ascii="Arial" w:hAnsi="Arial" w:cs="Arial"/>
        </w:rPr>
        <w:t xml:space="preserve"> sean</w:t>
      </w:r>
      <w:r w:rsidR="00C649B2">
        <w:rPr>
          <w:rFonts w:ascii="Arial" w:hAnsi="Arial" w:cs="Arial"/>
        </w:rPr>
        <w:t xml:space="preserve"> comparados con anteriores investigaciones,</w:t>
      </w:r>
      <w:r w:rsidR="009E734C">
        <w:rPr>
          <w:rFonts w:ascii="Arial" w:hAnsi="Arial" w:cs="Arial"/>
        </w:rPr>
        <w:t xml:space="preserve"> respondiendo a</w:t>
      </w:r>
      <w:r w:rsidR="00C649B2">
        <w:rPr>
          <w:rFonts w:ascii="Arial" w:hAnsi="Arial" w:cs="Arial"/>
        </w:rPr>
        <w:t xml:space="preserve"> las preguntas de investigación y </w:t>
      </w:r>
      <w:r w:rsidR="005C6CD5">
        <w:rPr>
          <w:rFonts w:ascii="Arial" w:hAnsi="Arial" w:cs="Arial"/>
        </w:rPr>
        <w:t>procurando la producción de</w:t>
      </w:r>
      <w:r w:rsidR="00C649B2">
        <w:rPr>
          <w:rFonts w:ascii="Arial" w:hAnsi="Arial" w:cs="Arial"/>
        </w:rPr>
        <w:t xml:space="preserve"> conocimiento.</w:t>
      </w:r>
    </w:p>
    <w:p w:rsidR="00A61F7E" w:rsidRDefault="00A61F7E" w:rsidP="00404752">
      <w:pPr>
        <w:spacing w:after="0" w:line="360" w:lineRule="auto"/>
        <w:ind w:firstLine="360"/>
        <w:rPr>
          <w:rFonts w:ascii="Arial" w:hAnsi="Arial" w:cs="Arial"/>
        </w:rPr>
      </w:pPr>
      <w:r>
        <w:rPr>
          <w:rFonts w:ascii="Arial" w:hAnsi="Arial" w:cs="Arial"/>
        </w:rPr>
        <w:t>El aporte al conocimiento del desarrollo de las redes atencionales favorece</w:t>
      </w:r>
      <w:r w:rsidR="0017788E">
        <w:rPr>
          <w:rFonts w:ascii="Arial" w:hAnsi="Arial" w:cs="Arial"/>
        </w:rPr>
        <w:t>rá</w:t>
      </w:r>
      <w:r>
        <w:rPr>
          <w:rFonts w:ascii="Arial" w:hAnsi="Arial" w:cs="Arial"/>
        </w:rPr>
        <w:t xml:space="preserve"> la comprensión de su funcionamiento, </w:t>
      </w:r>
      <w:r w:rsidR="0017788E">
        <w:rPr>
          <w:rFonts w:ascii="Arial" w:hAnsi="Arial" w:cs="Arial"/>
        </w:rPr>
        <w:t>incidiendo</w:t>
      </w:r>
      <w:r>
        <w:rPr>
          <w:rFonts w:ascii="Arial" w:hAnsi="Arial" w:cs="Arial"/>
        </w:rPr>
        <w:t xml:space="preserve"> en la posible creación de herramientas que influyan en el desarrollo óptimo de las mismas, en la preparación para la escolarización así como a la adquisición de habili</w:t>
      </w:r>
      <w:r w:rsidR="00A62689">
        <w:rPr>
          <w:rFonts w:ascii="Arial" w:hAnsi="Arial" w:cs="Arial"/>
        </w:rPr>
        <w:t>dades</w:t>
      </w:r>
      <w:r w:rsidR="0017788E">
        <w:rPr>
          <w:rFonts w:ascii="Arial" w:hAnsi="Arial" w:cs="Arial"/>
        </w:rPr>
        <w:t xml:space="preserve"> (</w:t>
      </w:r>
      <w:proofErr w:type="spellStart"/>
      <w:r>
        <w:rPr>
          <w:rFonts w:ascii="Arial" w:hAnsi="Arial" w:cs="Arial"/>
        </w:rPr>
        <w:t>Posner</w:t>
      </w:r>
      <w:proofErr w:type="spellEnd"/>
      <w:r>
        <w:rPr>
          <w:rFonts w:ascii="Arial" w:hAnsi="Arial" w:cs="Arial"/>
        </w:rPr>
        <w:t xml:space="preserve">, </w:t>
      </w:r>
      <w:proofErr w:type="spellStart"/>
      <w:r>
        <w:rPr>
          <w:rFonts w:ascii="Arial" w:hAnsi="Arial" w:cs="Arial"/>
        </w:rPr>
        <w:t>et.al</w:t>
      </w:r>
      <w:proofErr w:type="spellEnd"/>
      <w:r>
        <w:rPr>
          <w:rFonts w:ascii="Arial" w:hAnsi="Arial" w:cs="Arial"/>
        </w:rPr>
        <w:t xml:space="preserve">, 2003). </w:t>
      </w:r>
    </w:p>
    <w:p w:rsidR="005E2BFF" w:rsidRDefault="005E2BFF" w:rsidP="00404752">
      <w:pPr>
        <w:spacing w:after="0" w:line="360" w:lineRule="auto"/>
        <w:rPr>
          <w:rFonts w:ascii="Arial" w:hAnsi="Arial" w:cs="Arial"/>
        </w:rPr>
      </w:pPr>
    </w:p>
    <w:p w:rsidR="00850F5D" w:rsidRPr="009E734C" w:rsidRDefault="00E17BBE" w:rsidP="00404752">
      <w:pPr>
        <w:pStyle w:val="Prrafodelista"/>
        <w:numPr>
          <w:ilvl w:val="1"/>
          <w:numId w:val="1"/>
        </w:numPr>
        <w:rPr>
          <w:rFonts w:ascii="Arial" w:hAnsi="Arial" w:cs="Arial"/>
          <w:b/>
        </w:rPr>
      </w:pPr>
      <w:r w:rsidRPr="009E734C">
        <w:rPr>
          <w:rFonts w:ascii="Arial" w:hAnsi="Arial" w:cs="Arial"/>
          <w:b/>
        </w:rPr>
        <w:t xml:space="preserve">Participantes </w:t>
      </w:r>
    </w:p>
    <w:p w:rsidR="00EE5105" w:rsidRDefault="00EE5105" w:rsidP="00404752">
      <w:pPr>
        <w:spacing w:line="360" w:lineRule="auto"/>
        <w:ind w:firstLine="708"/>
        <w:rPr>
          <w:rFonts w:ascii="Arial" w:hAnsi="Arial" w:cs="Arial"/>
        </w:rPr>
      </w:pPr>
      <w:r>
        <w:rPr>
          <w:rFonts w:ascii="Arial" w:hAnsi="Arial" w:cs="Arial"/>
        </w:rPr>
        <w:lastRenderedPageBreak/>
        <w:t>La muestra estará conformada por alumnos de una escuela privada de San José de Mayo y participarán del estudio en dicha institución. La prueba será aplicada a un total de 60 niños, la mitad de ellos (30) estarán en primer año de escuela (6 años) y la otra mitad (30) pertenecerán a cuarto año escolar (10 años), excluyéndose de la misma a aquellos niños/as que hayan reprobado.</w:t>
      </w:r>
    </w:p>
    <w:p w:rsidR="007347D1" w:rsidRPr="007347D1" w:rsidRDefault="00E17BBE" w:rsidP="00404752">
      <w:pPr>
        <w:pStyle w:val="Prrafodelista"/>
        <w:numPr>
          <w:ilvl w:val="1"/>
          <w:numId w:val="1"/>
        </w:numPr>
        <w:rPr>
          <w:rFonts w:ascii="Arial" w:hAnsi="Arial" w:cs="Arial"/>
          <w:b/>
        </w:rPr>
      </w:pPr>
      <w:r w:rsidRPr="009E734C">
        <w:rPr>
          <w:rFonts w:ascii="Arial" w:hAnsi="Arial" w:cs="Arial"/>
          <w:b/>
        </w:rPr>
        <w:t>Procedimiento</w:t>
      </w:r>
    </w:p>
    <w:p w:rsidR="007347D1" w:rsidRDefault="007347D1" w:rsidP="00404752">
      <w:pPr>
        <w:spacing w:after="0" w:line="360" w:lineRule="auto"/>
        <w:ind w:firstLine="708"/>
        <w:rPr>
          <w:rFonts w:ascii="Arial" w:hAnsi="Arial" w:cs="Arial"/>
          <w:color w:val="000000" w:themeColor="text1"/>
        </w:rPr>
      </w:pPr>
      <w:r>
        <w:rPr>
          <w:rFonts w:ascii="Arial" w:hAnsi="Arial" w:cs="Arial"/>
          <w:color w:val="000000" w:themeColor="text1"/>
        </w:rPr>
        <w:t>La investigación es un proceso que requiere de un tiempo prudencial para su realización, comienza con la revisión bibliográfica y la elaboración del pre-proyecto, para pasar luego al trabajo de campo, el análisis de los datos y las conclusiones.</w:t>
      </w:r>
    </w:p>
    <w:p w:rsidR="005E2BFF" w:rsidRDefault="007347D1" w:rsidP="00404752">
      <w:pPr>
        <w:spacing w:after="0" w:line="360" w:lineRule="auto"/>
        <w:rPr>
          <w:rFonts w:ascii="Arial" w:hAnsi="Arial" w:cs="Arial"/>
          <w:color w:val="000000" w:themeColor="text1"/>
        </w:rPr>
      </w:pPr>
      <w:r>
        <w:rPr>
          <w:rFonts w:ascii="Arial" w:hAnsi="Arial" w:cs="Arial"/>
          <w:color w:val="000000" w:themeColor="text1"/>
        </w:rPr>
        <w:t>Luego de ela</w:t>
      </w:r>
      <w:r w:rsidR="007007F7">
        <w:rPr>
          <w:rFonts w:ascii="Arial" w:hAnsi="Arial" w:cs="Arial"/>
          <w:color w:val="000000" w:themeColor="text1"/>
        </w:rPr>
        <w:t>borado el pre-proyecto se realizará el</w:t>
      </w:r>
      <w:r>
        <w:rPr>
          <w:rFonts w:ascii="Arial" w:hAnsi="Arial" w:cs="Arial"/>
          <w:color w:val="000000" w:themeColor="text1"/>
        </w:rPr>
        <w:t xml:space="preserve"> trabajo de campo que consiste en la aplicación del ANT en un centro educativo de San José de Mayo, para ello se deberán haber pedido y obtenido las autorizaciones que avalen su realización. </w:t>
      </w:r>
    </w:p>
    <w:p w:rsidR="007347D1" w:rsidRDefault="007347D1" w:rsidP="00404752">
      <w:pPr>
        <w:spacing w:after="0" w:line="360" w:lineRule="auto"/>
        <w:ind w:firstLine="708"/>
        <w:rPr>
          <w:rFonts w:ascii="Arial" w:hAnsi="Arial" w:cs="Arial"/>
          <w:color w:val="000000" w:themeColor="text1"/>
        </w:rPr>
      </w:pPr>
      <w:r>
        <w:rPr>
          <w:rFonts w:ascii="Arial" w:hAnsi="Arial" w:cs="Arial"/>
          <w:color w:val="000000" w:themeColor="text1"/>
        </w:rPr>
        <w:t>Es importante disponer de un cronograma de orientación que guíe y estructure la aplicación, de</w:t>
      </w:r>
      <w:r w:rsidR="007007F7">
        <w:rPr>
          <w:rFonts w:ascii="Arial" w:hAnsi="Arial" w:cs="Arial"/>
          <w:color w:val="000000" w:themeColor="text1"/>
        </w:rPr>
        <w:t>tallando el tiempo que se estime</w:t>
      </w:r>
      <w:r>
        <w:rPr>
          <w:rFonts w:ascii="Arial" w:hAnsi="Arial" w:cs="Arial"/>
          <w:color w:val="000000" w:themeColor="text1"/>
        </w:rPr>
        <w:t xml:space="preserve"> será necesario</w:t>
      </w:r>
      <w:r w:rsidR="007007F7">
        <w:rPr>
          <w:rFonts w:ascii="Arial" w:hAnsi="Arial" w:cs="Arial"/>
          <w:color w:val="000000" w:themeColor="text1"/>
        </w:rPr>
        <w:t>,</w:t>
      </w:r>
      <w:r>
        <w:rPr>
          <w:rFonts w:ascii="Arial" w:hAnsi="Arial" w:cs="Arial"/>
          <w:color w:val="000000" w:themeColor="text1"/>
        </w:rPr>
        <w:t xml:space="preserve"> acordándose con la dirección, maestros y padres los días y horarios en los que se asistirá al centro.</w:t>
      </w:r>
    </w:p>
    <w:p w:rsidR="00232217" w:rsidRDefault="003F676C" w:rsidP="00404752">
      <w:pPr>
        <w:spacing w:after="0" w:line="360" w:lineRule="auto"/>
        <w:ind w:firstLine="708"/>
        <w:rPr>
          <w:rFonts w:ascii="Arial" w:hAnsi="Arial" w:cs="Arial"/>
          <w:color w:val="000000" w:themeColor="text1"/>
        </w:rPr>
      </w:pPr>
      <w:r>
        <w:rPr>
          <w:rFonts w:ascii="Arial" w:hAnsi="Arial" w:cs="Arial"/>
          <w:color w:val="000000" w:themeColor="text1"/>
        </w:rPr>
        <w:t>Procurando que la muestra sea lo más heterogénea posible, los participantes serán seleccionados con anticipación siendo informados</w:t>
      </w:r>
      <w:r w:rsidR="009006E7">
        <w:rPr>
          <w:rFonts w:ascii="Arial" w:hAnsi="Arial" w:cs="Arial"/>
          <w:color w:val="000000" w:themeColor="text1"/>
        </w:rPr>
        <w:t xml:space="preserve"> sobre el</w:t>
      </w:r>
      <w:r w:rsidR="007347D1">
        <w:rPr>
          <w:rFonts w:ascii="Arial" w:hAnsi="Arial" w:cs="Arial"/>
          <w:color w:val="000000" w:themeColor="text1"/>
        </w:rPr>
        <w:t xml:space="preserve"> día y</w:t>
      </w:r>
      <w:r w:rsidR="009006E7">
        <w:rPr>
          <w:rFonts w:ascii="Arial" w:hAnsi="Arial" w:cs="Arial"/>
          <w:color w:val="000000" w:themeColor="text1"/>
        </w:rPr>
        <w:t xml:space="preserve"> la</w:t>
      </w:r>
      <w:r w:rsidR="007347D1">
        <w:rPr>
          <w:rFonts w:ascii="Arial" w:hAnsi="Arial" w:cs="Arial"/>
          <w:color w:val="000000" w:themeColor="text1"/>
        </w:rPr>
        <w:t xml:space="preserve"> hora </w:t>
      </w:r>
      <w:r>
        <w:rPr>
          <w:rFonts w:ascii="Arial" w:hAnsi="Arial" w:cs="Arial"/>
          <w:color w:val="000000" w:themeColor="text1"/>
        </w:rPr>
        <w:t xml:space="preserve">en </w:t>
      </w:r>
      <w:r w:rsidR="007347D1">
        <w:rPr>
          <w:rFonts w:ascii="Arial" w:hAnsi="Arial" w:cs="Arial"/>
          <w:color w:val="000000" w:themeColor="text1"/>
        </w:rPr>
        <w:t>que se realizará.</w:t>
      </w:r>
    </w:p>
    <w:p w:rsidR="007347D1" w:rsidRDefault="003F676C" w:rsidP="00404752">
      <w:pPr>
        <w:spacing w:after="0" w:line="360" w:lineRule="auto"/>
        <w:ind w:firstLine="708"/>
        <w:rPr>
          <w:rFonts w:ascii="Arial" w:hAnsi="Arial" w:cs="Arial"/>
          <w:color w:val="000000" w:themeColor="text1"/>
        </w:rPr>
      </w:pPr>
      <w:r>
        <w:rPr>
          <w:rFonts w:ascii="Arial" w:hAnsi="Arial" w:cs="Arial"/>
          <w:color w:val="000000" w:themeColor="text1"/>
        </w:rPr>
        <w:t xml:space="preserve"> La prueba es</w:t>
      </w:r>
      <w:r w:rsidR="007347D1">
        <w:rPr>
          <w:rFonts w:ascii="Arial" w:hAnsi="Arial" w:cs="Arial"/>
          <w:color w:val="000000" w:themeColor="text1"/>
        </w:rPr>
        <w:t xml:space="preserve"> individual</w:t>
      </w:r>
      <w:r w:rsidR="00232217">
        <w:rPr>
          <w:rFonts w:ascii="Arial" w:hAnsi="Arial" w:cs="Arial"/>
          <w:color w:val="000000" w:themeColor="text1"/>
        </w:rPr>
        <w:t xml:space="preserve">, </w:t>
      </w:r>
      <w:r>
        <w:rPr>
          <w:rFonts w:ascii="Arial" w:hAnsi="Arial" w:cs="Arial"/>
          <w:color w:val="000000" w:themeColor="text1"/>
        </w:rPr>
        <w:t>se aplica mediante una computadora con el programa PsychoPy2 previamente instalado y se realiza</w:t>
      </w:r>
      <w:r w:rsidR="007347D1">
        <w:rPr>
          <w:rFonts w:ascii="Arial" w:hAnsi="Arial" w:cs="Arial"/>
          <w:color w:val="000000" w:themeColor="text1"/>
        </w:rPr>
        <w:t xml:space="preserve"> en horario escolar, para ello se</w:t>
      </w:r>
      <w:r>
        <w:rPr>
          <w:rFonts w:ascii="Arial" w:hAnsi="Arial" w:cs="Arial"/>
          <w:color w:val="000000" w:themeColor="text1"/>
        </w:rPr>
        <w:t>rá</w:t>
      </w:r>
      <w:r w:rsidR="007347D1">
        <w:rPr>
          <w:rFonts w:ascii="Arial" w:hAnsi="Arial" w:cs="Arial"/>
          <w:color w:val="000000" w:themeColor="text1"/>
        </w:rPr>
        <w:t xml:space="preserve"> </w:t>
      </w:r>
      <w:r>
        <w:rPr>
          <w:rFonts w:ascii="Arial" w:hAnsi="Arial" w:cs="Arial"/>
          <w:color w:val="000000" w:themeColor="text1"/>
        </w:rPr>
        <w:t>acondicionado</w:t>
      </w:r>
      <w:r w:rsidR="007347D1">
        <w:rPr>
          <w:rFonts w:ascii="Arial" w:hAnsi="Arial" w:cs="Arial"/>
          <w:color w:val="000000" w:themeColor="text1"/>
        </w:rPr>
        <w:t xml:space="preserve"> un salón en el cual se explicará en qué consiste la tarea y el tiempo esti</w:t>
      </w:r>
      <w:r w:rsidR="00232217">
        <w:rPr>
          <w:rFonts w:ascii="Arial" w:hAnsi="Arial" w:cs="Arial"/>
          <w:color w:val="000000" w:themeColor="text1"/>
        </w:rPr>
        <w:t>mado para su realización: 30 minutos.</w:t>
      </w:r>
    </w:p>
    <w:p w:rsidR="005E2BFF" w:rsidRDefault="005E2BFF" w:rsidP="00404752">
      <w:pPr>
        <w:spacing w:after="0" w:line="360" w:lineRule="auto"/>
        <w:ind w:firstLine="708"/>
        <w:rPr>
          <w:rFonts w:ascii="Arial" w:hAnsi="Arial" w:cs="Arial"/>
          <w:color w:val="000000" w:themeColor="text1"/>
        </w:rPr>
      </w:pPr>
      <w:r>
        <w:rPr>
          <w:rFonts w:ascii="Arial" w:hAnsi="Arial" w:cs="Arial"/>
          <w:color w:val="000000" w:themeColor="text1"/>
        </w:rPr>
        <w:t>S</w:t>
      </w:r>
      <w:r w:rsidR="007347D1">
        <w:rPr>
          <w:rFonts w:ascii="Arial" w:hAnsi="Arial" w:cs="Arial"/>
          <w:color w:val="000000" w:themeColor="text1"/>
        </w:rPr>
        <w:t>e divide en un bloque de práctica de 10 ensayos y una segunda instancia en la que se realiza el experimento propiamente dicho que se di</w:t>
      </w:r>
      <w:r w:rsidR="002E7B02">
        <w:rPr>
          <w:rFonts w:ascii="Arial" w:hAnsi="Arial" w:cs="Arial"/>
          <w:color w:val="000000" w:themeColor="text1"/>
        </w:rPr>
        <w:t>vide en 2 bloques de 50 ensayos, c</w:t>
      </w:r>
      <w:r w:rsidR="009006E7">
        <w:rPr>
          <w:rFonts w:ascii="Arial" w:hAnsi="Arial" w:cs="Arial"/>
          <w:color w:val="000000" w:themeColor="text1"/>
        </w:rPr>
        <w:t>ada uno</w:t>
      </w:r>
      <w:r w:rsidR="007347D1">
        <w:rPr>
          <w:rFonts w:ascii="Arial" w:hAnsi="Arial" w:cs="Arial"/>
          <w:color w:val="000000" w:themeColor="text1"/>
        </w:rPr>
        <w:t xml:space="preserve"> compuesto por una secuenc</w:t>
      </w:r>
      <w:r w:rsidR="009006E7">
        <w:rPr>
          <w:rFonts w:ascii="Arial" w:hAnsi="Arial" w:cs="Arial"/>
          <w:color w:val="000000" w:themeColor="text1"/>
        </w:rPr>
        <w:t>ia previamente armada en la que</w:t>
      </w:r>
      <w:r w:rsidR="007347D1">
        <w:rPr>
          <w:rFonts w:ascii="Arial" w:hAnsi="Arial" w:cs="Arial"/>
          <w:color w:val="000000" w:themeColor="text1"/>
        </w:rPr>
        <w:t xml:space="preserve"> se visualizan tanto los estímulos objetivos como las señales.</w:t>
      </w:r>
    </w:p>
    <w:p w:rsidR="005E2BFF" w:rsidRPr="007347D1" w:rsidRDefault="005E2BFF" w:rsidP="00404752">
      <w:pPr>
        <w:spacing w:after="0" w:line="360" w:lineRule="auto"/>
        <w:ind w:firstLine="708"/>
        <w:rPr>
          <w:rFonts w:ascii="Arial" w:hAnsi="Arial" w:cs="Arial"/>
        </w:rPr>
      </w:pPr>
      <w:r w:rsidRPr="007347D1">
        <w:rPr>
          <w:rFonts w:ascii="Arial" w:hAnsi="Arial" w:cs="Arial"/>
        </w:rPr>
        <w:t>A medida que avanzan los bloques experimentales se espera que el individuo recuerde en dónde es probable que aparezca el estímulo objetivo lo que se explica por la capacidad de retener inform</w:t>
      </w:r>
      <w:r w:rsidR="003F676C">
        <w:rPr>
          <w:rFonts w:ascii="Arial" w:hAnsi="Arial" w:cs="Arial"/>
        </w:rPr>
        <w:t>ación en la memoria, por la activación de</w:t>
      </w:r>
      <w:r w:rsidRPr="007347D1">
        <w:rPr>
          <w:rFonts w:ascii="Arial" w:hAnsi="Arial" w:cs="Arial"/>
        </w:rPr>
        <w:t xml:space="preserve"> la atención voluntaria (Castillo &amp; Paternina, 2005).</w:t>
      </w:r>
    </w:p>
    <w:p w:rsidR="00CB7C51" w:rsidRDefault="00CB7C51" w:rsidP="00404752">
      <w:pPr>
        <w:rPr>
          <w:rFonts w:ascii="Arial" w:hAnsi="Arial" w:cs="Arial"/>
          <w:b/>
        </w:rPr>
      </w:pPr>
    </w:p>
    <w:p w:rsidR="009E734C" w:rsidRPr="00A85AB9" w:rsidRDefault="00BE76BF" w:rsidP="00404752">
      <w:pPr>
        <w:pStyle w:val="Prrafodelista"/>
        <w:numPr>
          <w:ilvl w:val="1"/>
          <w:numId w:val="1"/>
        </w:numPr>
        <w:rPr>
          <w:rFonts w:ascii="Arial" w:hAnsi="Arial" w:cs="Arial"/>
          <w:b/>
        </w:rPr>
      </w:pPr>
      <w:r w:rsidRPr="00A85AB9">
        <w:rPr>
          <w:rFonts w:ascii="Arial" w:hAnsi="Arial" w:cs="Arial"/>
          <w:b/>
        </w:rPr>
        <w:t>Instrumento: ANT para niños</w:t>
      </w:r>
    </w:p>
    <w:p w:rsidR="00BE76BF" w:rsidRPr="007347D1" w:rsidRDefault="00BE76BF" w:rsidP="00404752">
      <w:pPr>
        <w:spacing w:after="0" w:line="360" w:lineRule="auto"/>
        <w:ind w:firstLine="708"/>
        <w:rPr>
          <w:rFonts w:ascii="Arial" w:hAnsi="Arial" w:cs="Arial"/>
        </w:rPr>
      </w:pPr>
      <w:r w:rsidRPr="007347D1">
        <w:rPr>
          <w:rFonts w:ascii="Arial" w:hAnsi="Arial" w:cs="Arial"/>
        </w:rPr>
        <w:t xml:space="preserve">El </w:t>
      </w:r>
      <w:proofErr w:type="spellStart"/>
      <w:r w:rsidRPr="007347D1">
        <w:rPr>
          <w:rFonts w:ascii="Arial" w:hAnsi="Arial" w:cs="Arial"/>
        </w:rPr>
        <w:t>Attentional</w:t>
      </w:r>
      <w:proofErr w:type="spellEnd"/>
      <w:r w:rsidRPr="007347D1">
        <w:rPr>
          <w:rFonts w:ascii="Arial" w:hAnsi="Arial" w:cs="Arial"/>
        </w:rPr>
        <w:t xml:space="preserve"> Network Test (ANT) fue diseñado por </w:t>
      </w:r>
      <w:proofErr w:type="spellStart"/>
      <w:r w:rsidRPr="007347D1">
        <w:rPr>
          <w:rFonts w:ascii="Arial" w:hAnsi="Arial" w:cs="Arial"/>
        </w:rPr>
        <w:t>Posner</w:t>
      </w:r>
      <w:proofErr w:type="spellEnd"/>
      <w:r w:rsidRPr="007347D1">
        <w:rPr>
          <w:rFonts w:ascii="Arial" w:hAnsi="Arial" w:cs="Arial"/>
        </w:rPr>
        <w:t xml:space="preserve"> y colaboradores con el objetivo de evaluar el funcionamiento de las redes atencionales y conocer su interrelación (Fan, </w:t>
      </w:r>
      <w:proofErr w:type="spellStart"/>
      <w:r w:rsidRPr="007347D1">
        <w:rPr>
          <w:rFonts w:ascii="Arial" w:hAnsi="Arial" w:cs="Arial"/>
        </w:rPr>
        <w:lastRenderedPageBreak/>
        <w:t>et.al</w:t>
      </w:r>
      <w:proofErr w:type="spellEnd"/>
      <w:r w:rsidRPr="007347D1">
        <w:rPr>
          <w:rFonts w:ascii="Arial" w:hAnsi="Arial" w:cs="Arial"/>
        </w:rPr>
        <w:t>, 2002), es ampliamente utilizado y valorado porque requiere sólo de 30 minutos para su aplicación, lo puede realizar casi cualquier población y produce resultados confiables.</w:t>
      </w:r>
    </w:p>
    <w:p w:rsidR="00BE76BF" w:rsidRPr="007347D1" w:rsidRDefault="00BE76BF" w:rsidP="00404752">
      <w:pPr>
        <w:spacing w:after="0" w:line="360" w:lineRule="auto"/>
        <w:ind w:firstLine="708"/>
        <w:rPr>
          <w:rFonts w:ascii="Arial" w:hAnsi="Arial" w:cs="Arial"/>
        </w:rPr>
      </w:pPr>
      <w:r w:rsidRPr="007347D1">
        <w:rPr>
          <w:rFonts w:ascii="Arial" w:hAnsi="Arial" w:cs="Arial"/>
        </w:rPr>
        <w:t>Combina la tarea de flancos (</w:t>
      </w:r>
      <w:proofErr w:type="spellStart"/>
      <w:r w:rsidRPr="007347D1">
        <w:rPr>
          <w:rFonts w:ascii="Arial" w:hAnsi="Arial" w:cs="Arial"/>
        </w:rPr>
        <w:t>Eriksen</w:t>
      </w:r>
      <w:proofErr w:type="spellEnd"/>
      <w:r w:rsidRPr="007347D1">
        <w:rPr>
          <w:rFonts w:ascii="Arial" w:hAnsi="Arial" w:cs="Arial"/>
        </w:rPr>
        <w:t xml:space="preserve"> &amp; </w:t>
      </w:r>
      <w:proofErr w:type="spellStart"/>
      <w:r w:rsidRPr="007347D1">
        <w:rPr>
          <w:rFonts w:ascii="Arial" w:hAnsi="Arial" w:cs="Arial"/>
        </w:rPr>
        <w:t>Eriksen</w:t>
      </w:r>
      <w:proofErr w:type="spellEnd"/>
      <w:r w:rsidRPr="007347D1">
        <w:rPr>
          <w:rFonts w:ascii="Arial" w:hAnsi="Arial" w:cs="Arial"/>
        </w:rPr>
        <w:t xml:space="preserve">, 1974) con la utilización de claves de orientación y/o advertencia para obtener una medida de los tres estados de alerta y busca comprobar cómo influyen en los T.R. obtenidos (Fan, </w:t>
      </w:r>
      <w:proofErr w:type="spellStart"/>
      <w:r w:rsidRPr="007347D1">
        <w:rPr>
          <w:rFonts w:ascii="Arial" w:hAnsi="Arial" w:cs="Arial"/>
        </w:rPr>
        <w:t>et.al</w:t>
      </w:r>
      <w:proofErr w:type="spellEnd"/>
      <w:r w:rsidRPr="007347D1">
        <w:rPr>
          <w:rFonts w:ascii="Arial" w:hAnsi="Arial" w:cs="Arial"/>
        </w:rPr>
        <w:t>, 2002).</w:t>
      </w:r>
    </w:p>
    <w:p w:rsidR="00BE76BF" w:rsidRPr="007347D1" w:rsidRDefault="005E2BFF" w:rsidP="00404752">
      <w:pPr>
        <w:spacing w:after="0" w:line="360" w:lineRule="auto"/>
        <w:ind w:firstLine="708"/>
        <w:rPr>
          <w:rFonts w:ascii="Arial" w:hAnsi="Arial" w:cs="Arial"/>
        </w:rPr>
      </w:pPr>
      <w:r>
        <w:rPr>
          <w:rFonts w:ascii="Arial" w:hAnsi="Arial" w:cs="Arial"/>
        </w:rPr>
        <w:t>Fue</w:t>
      </w:r>
      <w:r w:rsidR="00BE76BF" w:rsidRPr="007347D1">
        <w:rPr>
          <w:rFonts w:ascii="Arial" w:hAnsi="Arial" w:cs="Arial"/>
        </w:rPr>
        <w:t xml:space="preserve"> modificado para su aplicación en la pob</w:t>
      </w:r>
      <w:r>
        <w:rPr>
          <w:rFonts w:ascii="Arial" w:hAnsi="Arial" w:cs="Arial"/>
        </w:rPr>
        <w:t>lación i</w:t>
      </w:r>
      <w:r w:rsidR="00EF7A44">
        <w:rPr>
          <w:rFonts w:ascii="Arial" w:hAnsi="Arial" w:cs="Arial"/>
        </w:rPr>
        <w:t>nfantil siendo</w:t>
      </w:r>
      <w:r>
        <w:rPr>
          <w:rFonts w:ascii="Arial" w:hAnsi="Arial" w:cs="Arial"/>
        </w:rPr>
        <w:t xml:space="preserve"> las flechas</w:t>
      </w:r>
      <w:r w:rsidR="00BE76BF" w:rsidRPr="007347D1">
        <w:rPr>
          <w:rFonts w:ascii="Arial" w:hAnsi="Arial" w:cs="Arial"/>
        </w:rPr>
        <w:t xml:space="preserve"> sustituidas por peces de c</w:t>
      </w:r>
      <w:r w:rsidR="00EF7A44">
        <w:rPr>
          <w:rFonts w:ascii="Arial" w:hAnsi="Arial" w:cs="Arial"/>
        </w:rPr>
        <w:t>olor amarillo, adquiriendo el fondo un color azul-verde e</w:t>
      </w:r>
      <w:r w:rsidR="00BE76BF" w:rsidRPr="007347D1">
        <w:rPr>
          <w:rFonts w:ascii="Arial" w:hAnsi="Arial" w:cs="Arial"/>
        </w:rPr>
        <w:t xml:space="preserve"> incor</w:t>
      </w:r>
      <w:r w:rsidR="00EF7A44">
        <w:rPr>
          <w:rFonts w:ascii="Arial" w:hAnsi="Arial" w:cs="Arial"/>
        </w:rPr>
        <w:t>porándose</w:t>
      </w:r>
      <w:r w:rsidR="00BE76BF" w:rsidRPr="007347D1">
        <w:rPr>
          <w:rFonts w:ascii="Arial" w:hAnsi="Arial" w:cs="Arial"/>
        </w:rPr>
        <w:t xml:space="preserve"> la narración de la tarea así como la retroalimentación del desempeño.</w:t>
      </w:r>
    </w:p>
    <w:p w:rsidR="00EF7A44" w:rsidRPr="007347D1" w:rsidRDefault="00BE76BF" w:rsidP="00404752">
      <w:pPr>
        <w:spacing w:after="0" w:line="360" w:lineRule="auto"/>
        <w:ind w:firstLine="708"/>
        <w:rPr>
          <w:rFonts w:ascii="Arial" w:hAnsi="Arial" w:cs="Arial"/>
        </w:rPr>
      </w:pPr>
      <w:r w:rsidRPr="007347D1">
        <w:rPr>
          <w:rFonts w:ascii="Arial" w:hAnsi="Arial" w:cs="Arial"/>
        </w:rPr>
        <w:t xml:space="preserve">Antes de la realización de los ensayos </w:t>
      </w:r>
      <w:r w:rsidR="002E7B02">
        <w:rPr>
          <w:rFonts w:ascii="Arial" w:hAnsi="Arial" w:cs="Arial"/>
        </w:rPr>
        <w:t>se presentarán</w:t>
      </w:r>
      <w:r w:rsidRPr="007347D1">
        <w:rPr>
          <w:rFonts w:ascii="Arial" w:hAnsi="Arial" w:cs="Arial"/>
        </w:rPr>
        <w:t xml:space="preserve"> imágenes de los peces </w:t>
      </w:r>
      <w:r w:rsidR="00EF7A44">
        <w:rPr>
          <w:rFonts w:ascii="Arial" w:hAnsi="Arial" w:cs="Arial"/>
        </w:rPr>
        <w:t>apuntando en ambas direcciones y</w:t>
      </w:r>
      <w:r w:rsidRPr="007347D1">
        <w:rPr>
          <w:rFonts w:ascii="Arial" w:hAnsi="Arial" w:cs="Arial"/>
        </w:rPr>
        <w:t xml:space="preserve"> representando las condiciones congruent</w:t>
      </w:r>
      <w:r w:rsidR="00EF7A44">
        <w:rPr>
          <w:rFonts w:ascii="Arial" w:hAnsi="Arial" w:cs="Arial"/>
        </w:rPr>
        <w:t>es e incongruentes</w:t>
      </w:r>
      <w:r w:rsidR="00CB7C51">
        <w:rPr>
          <w:rFonts w:ascii="Arial" w:hAnsi="Arial" w:cs="Arial"/>
        </w:rPr>
        <w:t>, invitando a</w:t>
      </w:r>
      <w:r w:rsidR="00CB7C51" w:rsidRPr="007347D1">
        <w:rPr>
          <w:rFonts w:ascii="Arial" w:hAnsi="Arial" w:cs="Arial"/>
        </w:rPr>
        <w:t xml:space="preserve"> que indiquen qué botón presionarían en cada caso</w:t>
      </w:r>
      <w:r w:rsidR="00CB7C51">
        <w:rPr>
          <w:rFonts w:ascii="Arial" w:hAnsi="Arial" w:cs="Arial"/>
        </w:rPr>
        <w:t xml:space="preserve"> a modo de</w:t>
      </w:r>
      <w:r w:rsidRPr="007347D1">
        <w:rPr>
          <w:rFonts w:ascii="Arial" w:hAnsi="Arial" w:cs="Arial"/>
        </w:rPr>
        <w:t xml:space="preserve"> evaluar el adecuado reconocimiento d</w:t>
      </w:r>
      <w:r w:rsidR="00CB7C51">
        <w:rPr>
          <w:rFonts w:ascii="Arial" w:hAnsi="Arial" w:cs="Arial"/>
        </w:rPr>
        <w:t>e los diferentes casos posibles.</w:t>
      </w:r>
      <w:r w:rsidR="00EF7A44">
        <w:rPr>
          <w:rFonts w:ascii="Arial" w:hAnsi="Arial" w:cs="Arial"/>
        </w:rPr>
        <w:t xml:space="preserve"> </w:t>
      </w:r>
    </w:p>
    <w:p w:rsidR="00BE76BF" w:rsidRDefault="00CB7C51" w:rsidP="00404752">
      <w:pPr>
        <w:spacing w:after="0" w:line="360" w:lineRule="auto"/>
        <w:rPr>
          <w:rFonts w:ascii="Arial" w:hAnsi="Arial" w:cs="Arial"/>
        </w:rPr>
      </w:pPr>
      <w:r>
        <w:rPr>
          <w:rFonts w:ascii="Arial" w:hAnsi="Arial" w:cs="Arial"/>
        </w:rPr>
        <w:t>Cuando se considere</w:t>
      </w:r>
      <w:r w:rsidR="00BE76BF" w:rsidRPr="007347D1">
        <w:rPr>
          <w:rFonts w:ascii="Arial" w:hAnsi="Arial" w:cs="Arial"/>
        </w:rPr>
        <w:t xml:space="preserve"> que han sido comprendidas las instrucciones se procede</w:t>
      </w:r>
      <w:r>
        <w:rPr>
          <w:rFonts w:ascii="Arial" w:hAnsi="Arial" w:cs="Arial"/>
        </w:rPr>
        <w:t>rá</w:t>
      </w:r>
      <w:r w:rsidR="00BE76BF" w:rsidRPr="007347D1">
        <w:rPr>
          <w:rFonts w:ascii="Arial" w:hAnsi="Arial" w:cs="Arial"/>
        </w:rPr>
        <w:t xml:space="preserve"> con el bloque de práctica, solicitando que durante la tarea se mantenga la atención sobre el punto de fijación y se responda lo más rápido y preciso como sea posible.</w:t>
      </w:r>
    </w:p>
    <w:p w:rsidR="008651B1" w:rsidRDefault="002E7B02" w:rsidP="00404752">
      <w:pPr>
        <w:spacing w:after="0" w:line="360" w:lineRule="auto"/>
        <w:ind w:firstLine="708"/>
        <w:rPr>
          <w:rFonts w:ascii="Arial" w:hAnsi="Arial" w:cs="Arial"/>
        </w:rPr>
      </w:pPr>
      <w:r w:rsidRPr="007347D1">
        <w:rPr>
          <w:rFonts w:ascii="Arial" w:hAnsi="Arial" w:cs="Arial"/>
        </w:rPr>
        <w:t>Los niños/as se situarán a una distancia aproximada de 60 cm de la pantalla, el experimentador deberá estar presente durante toda la prueba</w:t>
      </w:r>
      <w:r w:rsidR="00CB7C51">
        <w:rPr>
          <w:rFonts w:ascii="Arial" w:hAnsi="Arial" w:cs="Arial"/>
        </w:rPr>
        <w:t>,</w:t>
      </w:r>
      <w:r w:rsidRPr="007347D1">
        <w:rPr>
          <w:rFonts w:ascii="Arial" w:hAnsi="Arial" w:cs="Arial"/>
        </w:rPr>
        <w:t xml:space="preserve"> brindando la información necesaria y procurando se mantenga la mano sobre el ratón, así mismo es importante que haya una retroalimentación y estimulación constante.</w:t>
      </w:r>
    </w:p>
    <w:p w:rsidR="00567A12" w:rsidRDefault="008651B1" w:rsidP="00404752">
      <w:pPr>
        <w:spacing w:after="0" w:line="360" w:lineRule="auto"/>
        <w:ind w:firstLine="708"/>
        <w:rPr>
          <w:rFonts w:ascii="Arial" w:hAnsi="Arial" w:cs="Arial"/>
          <w:color w:val="000000" w:themeColor="text1"/>
        </w:rPr>
      </w:pPr>
      <w:r w:rsidRPr="008651B1">
        <w:rPr>
          <w:rFonts w:ascii="Arial" w:hAnsi="Arial" w:cs="Arial"/>
        </w:rPr>
        <w:t xml:space="preserve"> </w:t>
      </w:r>
      <w:r w:rsidR="005E2BFF" w:rsidRPr="007347D1">
        <w:rPr>
          <w:rFonts w:ascii="Arial" w:hAnsi="Arial" w:cs="Arial"/>
        </w:rPr>
        <w:t>A través de la narración se</w:t>
      </w:r>
      <w:r w:rsidR="00567A12">
        <w:rPr>
          <w:rFonts w:ascii="Arial" w:hAnsi="Arial" w:cs="Arial"/>
        </w:rPr>
        <w:t xml:space="preserve"> busca</w:t>
      </w:r>
      <w:r>
        <w:rPr>
          <w:rFonts w:ascii="Arial" w:hAnsi="Arial" w:cs="Arial"/>
        </w:rPr>
        <w:t>rá</w:t>
      </w:r>
      <w:r w:rsidR="005E2BFF" w:rsidRPr="007347D1">
        <w:rPr>
          <w:rFonts w:ascii="Arial" w:hAnsi="Arial" w:cs="Arial"/>
        </w:rPr>
        <w:t xml:space="preserve"> incentiva</w:t>
      </w:r>
      <w:r w:rsidR="00567A12">
        <w:rPr>
          <w:rFonts w:ascii="Arial" w:hAnsi="Arial" w:cs="Arial"/>
        </w:rPr>
        <w:t>r</w:t>
      </w:r>
      <w:r w:rsidR="005E2BFF" w:rsidRPr="007347D1">
        <w:rPr>
          <w:rFonts w:ascii="Arial" w:hAnsi="Arial" w:cs="Arial"/>
        </w:rPr>
        <w:t xml:space="preserve"> al niño/a para que alimente al pez hambriento que aparece en la pantalla</w:t>
      </w:r>
      <w:r w:rsidR="00CB7C51">
        <w:rPr>
          <w:rFonts w:ascii="Arial" w:hAnsi="Arial" w:cs="Arial"/>
        </w:rPr>
        <w:t>,</w:t>
      </w:r>
      <w:r w:rsidR="005E2BFF" w:rsidRPr="007347D1">
        <w:rPr>
          <w:rFonts w:ascii="Arial" w:hAnsi="Arial" w:cs="Arial"/>
        </w:rPr>
        <w:t xml:space="preserve"> presionando</w:t>
      </w:r>
      <w:r w:rsidR="00CB7C51">
        <w:rPr>
          <w:rFonts w:ascii="Arial" w:hAnsi="Arial" w:cs="Arial"/>
        </w:rPr>
        <w:t xml:space="preserve"> para ello la tecla izquierda o derecha, dependiendo del caso.</w:t>
      </w:r>
      <w:r w:rsidRPr="008651B1">
        <w:rPr>
          <w:rFonts w:ascii="Arial" w:hAnsi="Arial" w:cs="Arial"/>
        </w:rPr>
        <w:t xml:space="preserve"> </w:t>
      </w:r>
      <w:r>
        <w:rPr>
          <w:rFonts w:ascii="Arial" w:hAnsi="Arial" w:cs="Arial"/>
        </w:rPr>
        <w:t>Durante la tarea se utilizará retroalimentación</w:t>
      </w:r>
      <w:r w:rsidRPr="007347D1">
        <w:rPr>
          <w:rFonts w:ascii="Arial" w:hAnsi="Arial" w:cs="Arial"/>
        </w:rPr>
        <w:t xml:space="preserve"> auditiva y visu</w:t>
      </w:r>
      <w:r>
        <w:rPr>
          <w:rFonts w:ascii="Arial" w:hAnsi="Arial" w:cs="Arial"/>
        </w:rPr>
        <w:t>al, las respuestas correctas serán</w:t>
      </w:r>
      <w:r w:rsidRPr="007347D1">
        <w:rPr>
          <w:rFonts w:ascii="Arial" w:hAnsi="Arial" w:cs="Arial"/>
        </w:rPr>
        <w:t xml:space="preserve"> seguidas de la aparición de un pez soplando burbujas además del sonido de festejo mientras </w:t>
      </w:r>
      <w:r>
        <w:rPr>
          <w:rFonts w:ascii="Arial" w:hAnsi="Arial" w:cs="Arial"/>
        </w:rPr>
        <w:t>que las incorrectas por</w:t>
      </w:r>
      <w:r w:rsidRPr="007347D1">
        <w:rPr>
          <w:rFonts w:ascii="Arial" w:hAnsi="Arial" w:cs="Arial"/>
        </w:rPr>
        <w:t xml:space="preserve"> un simple tono.</w:t>
      </w:r>
    </w:p>
    <w:p w:rsidR="005E2BFF" w:rsidRPr="007347D1" w:rsidRDefault="005E2BFF" w:rsidP="00404752">
      <w:pPr>
        <w:spacing w:after="0" w:line="360" w:lineRule="auto"/>
        <w:ind w:firstLine="708"/>
        <w:rPr>
          <w:rFonts w:ascii="Arial" w:hAnsi="Arial" w:cs="Arial"/>
        </w:rPr>
      </w:pPr>
      <w:r w:rsidRPr="007347D1">
        <w:rPr>
          <w:rFonts w:ascii="Arial" w:hAnsi="Arial" w:cs="Arial"/>
        </w:rPr>
        <w:t xml:space="preserve">Al comenzar la tarea se instruye al participante para que responda lo más rápido posible sobre la dirección en la </w:t>
      </w:r>
      <w:r w:rsidR="002E7B02">
        <w:rPr>
          <w:rFonts w:ascii="Arial" w:hAnsi="Arial" w:cs="Arial"/>
        </w:rPr>
        <w:t>cual apunta el pez</w:t>
      </w:r>
      <w:r w:rsidR="00CB7C51">
        <w:rPr>
          <w:rFonts w:ascii="Arial" w:hAnsi="Arial" w:cs="Arial"/>
        </w:rPr>
        <w:t xml:space="preserve"> </w:t>
      </w:r>
      <w:r w:rsidR="002E7B02">
        <w:rPr>
          <w:rFonts w:ascii="Arial" w:hAnsi="Arial" w:cs="Arial"/>
        </w:rPr>
        <w:t>(estímulo objetivo), éste puede aparecer solo</w:t>
      </w:r>
      <w:r w:rsidRPr="007347D1">
        <w:rPr>
          <w:rFonts w:ascii="Arial" w:hAnsi="Arial" w:cs="Arial"/>
        </w:rPr>
        <w:t xml:space="preserve"> </w:t>
      </w:r>
      <w:r w:rsidR="002E7B02">
        <w:rPr>
          <w:rFonts w:ascii="Arial" w:hAnsi="Arial" w:cs="Arial"/>
        </w:rPr>
        <w:t>o acom</w:t>
      </w:r>
      <w:r w:rsidR="00567A12">
        <w:rPr>
          <w:rFonts w:ascii="Arial" w:hAnsi="Arial" w:cs="Arial"/>
        </w:rPr>
        <w:t>pañado</w:t>
      </w:r>
      <w:r w:rsidR="002E7B02">
        <w:rPr>
          <w:rFonts w:ascii="Arial" w:hAnsi="Arial" w:cs="Arial"/>
        </w:rPr>
        <w:t xml:space="preserve"> por cuatro peces</w:t>
      </w:r>
      <w:r w:rsidRPr="007347D1">
        <w:rPr>
          <w:rFonts w:ascii="Arial" w:hAnsi="Arial" w:cs="Arial"/>
        </w:rPr>
        <w:t xml:space="preserve"> que apuntan en el mismo sentido (congruentes) o en sentido contrario (incongruentes). Todos los ensayos empiezan con un punto de fijación en el centro de la pantalla sobre el cual se pide mantengan focalizada la atención durante toda la tarea, previo al estímulo objetivo podrán aparecer claves de advertencia de tres tipos: dobles, espaciales o centrales,</w:t>
      </w:r>
      <w:r w:rsidR="00CB7C51">
        <w:rPr>
          <w:rFonts w:ascii="Arial" w:hAnsi="Arial" w:cs="Arial"/>
        </w:rPr>
        <w:t xml:space="preserve"> que indican el lugar en el que aparecerá</w:t>
      </w:r>
      <w:r w:rsidRPr="007347D1">
        <w:rPr>
          <w:rFonts w:ascii="Arial" w:hAnsi="Arial" w:cs="Arial"/>
        </w:rPr>
        <w:t xml:space="preserve"> el mismo (ensayos válidos) u otro lugar (ensayos inválidos).</w:t>
      </w:r>
    </w:p>
    <w:p w:rsidR="002E7B02" w:rsidRDefault="00BE76BF" w:rsidP="00404752">
      <w:pPr>
        <w:spacing w:after="0" w:line="360" w:lineRule="auto"/>
        <w:ind w:firstLine="708"/>
        <w:rPr>
          <w:rFonts w:ascii="Arial" w:hAnsi="Arial" w:cs="Arial"/>
        </w:rPr>
      </w:pPr>
      <w:r w:rsidRPr="007347D1">
        <w:rPr>
          <w:rFonts w:ascii="Arial" w:hAnsi="Arial" w:cs="Arial"/>
        </w:rPr>
        <w:t xml:space="preserve">Las claves se utilizan con el fin de atraer la atención de los participantes provocando un aumento en el estado de alerta, el desplazamiento de la atención hacia un lugar determinado y </w:t>
      </w:r>
      <w:r w:rsidRPr="007347D1">
        <w:rPr>
          <w:rFonts w:ascii="Arial" w:hAnsi="Arial" w:cs="Arial"/>
        </w:rPr>
        <w:lastRenderedPageBreak/>
        <w:t xml:space="preserve">la realización de una respuesta rápida. </w:t>
      </w:r>
      <w:r w:rsidR="002E7B02">
        <w:rPr>
          <w:rFonts w:ascii="Arial" w:hAnsi="Arial" w:cs="Arial"/>
        </w:rPr>
        <w:t>S</w:t>
      </w:r>
      <w:r w:rsidR="002E7B02" w:rsidRPr="007347D1">
        <w:rPr>
          <w:rFonts w:ascii="Arial" w:hAnsi="Arial" w:cs="Arial"/>
        </w:rPr>
        <w:t>e utilizan</w:t>
      </w:r>
      <w:r w:rsidR="00A07720">
        <w:rPr>
          <w:rFonts w:ascii="Arial" w:hAnsi="Arial" w:cs="Arial"/>
        </w:rPr>
        <w:t xml:space="preserve"> cuatro</w:t>
      </w:r>
      <w:r w:rsidR="002E7B02" w:rsidRPr="007347D1">
        <w:rPr>
          <w:rFonts w:ascii="Arial" w:hAnsi="Arial" w:cs="Arial"/>
        </w:rPr>
        <w:t xml:space="preserve"> condiciones de advertencia que pueden aparecer antes del estímulo: centro de referencia, doble señal, señal espacial o sin señal. El centro de referencia está representado por un asterisco que puede aparecer en el mismo lugar que el punto de fijación segundos antes del estímulo objetivo, la doble señal son dos asteriscos que aparecen por debajo y encima del mismo, por otra parte la señal espacial está representada por un asterisco que se presenta </w:t>
      </w:r>
      <w:r w:rsidR="000D5E3E">
        <w:rPr>
          <w:rFonts w:ascii="Arial" w:hAnsi="Arial" w:cs="Arial"/>
        </w:rPr>
        <w:t xml:space="preserve">en posición próxima al objetivo </w:t>
      </w:r>
      <w:r w:rsidR="000D5E3E" w:rsidRPr="007347D1">
        <w:rPr>
          <w:rFonts w:ascii="Arial" w:hAnsi="Arial" w:cs="Arial"/>
        </w:rPr>
        <w:t xml:space="preserve">(Fan, </w:t>
      </w:r>
      <w:proofErr w:type="spellStart"/>
      <w:r w:rsidR="000D5E3E" w:rsidRPr="007347D1">
        <w:rPr>
          <w:rFonts w:ascii="Arial" w:hAnsi="Arial" w:cs="Arial"/>
        </w:rPr>
        <w:t>et.al</w:t>
      </w:r>
      <w:proofErr w:type="spellEnd"/>
      <w:r w:rsidR="000D5E3E" w:rsidRPr="007347D1">
        <w:rPr>
          <w:rFonts w:ascii="Arial" w:hAnsi="Arial" w:cs="Arial"/>
        </w:rPr>
        <w:t>, 2002).</w:t>
      </w:r>
    </w:p>
    <w:p w:rsidR="00704245" w:rsidRDefault="00704245" w:rsidP="00404752">
      <w:pPr>
        <w:spacing w:after="0" w:line="360" w:lineRule="auto"/>
        <w:ind w:firstLine="708"/>
        <w:rPr>
          <w:rFonts w:ascii="Arial" w:hAnsi="Arial" w:cs="Arial"/>
        </w:rPr>
      </w:pPr>
    </w:p>
    <w:p w:rsidR="00704245" w:rsidRPr="007347D1" w:rsidRDefault="00704245" w:rsidP="00404752">
      <w:pPr>
        <w:spacing w:after="0" w:line="360" w:lineRule="auto"/>
        <w:ind w:firstLine="708"/>
        <w:rPr>
          <w:rFonts w:ascii="Arial" w:hAnsi="Arial" w:cs="Arial"/>
        </w:rPr>
      </w:pPr>
      <w:r>
        <w:rPr>
          <w:rFonts w:ascii="Arial" w:hAnsi="Arial" w:cs="Arial"/>
          <w:noProof/>
          <w:lang w:eastAsia="es-UY"/>
        </w:rPr>
        <w:drawing>
          <wp:inline distT="0" distB="0" distL="0" distR="0" wp14:anchorId="3BD6E642" wp14:editId="3E4C48F8">
            <wp:extent cx="5247245" cy="4886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5693" cy="4894192"/>
                    </a:xfrm>
                    <a:prstGeom prst="rect">
                      <a:avLst/>
                    </a:prstGeom>
                    <a:noFill/>
                    <a:ln>
                      <a:noFill/>
                    </a:ln>
                  </pic:spPr>
                </pic:pic>
              </a:graphicData>
            </a:graphic>
          </wp:inline>
        </w:drawing>
      </w:r>
    </w:p>
    <w:p w:rsidR="003F44C9" w:rsidRDefault="003F44C9" w:rsidP="003F44C9">
      <w:pPr>
        <w:pStyle w:val="HTMLconformatoprevio"/>
        <w:shd w:val="clear" w:color="auto" w:fill="FFFFFF"/>
        <w:jc w:val="right"/>
        <w:rPr>
          <w:rFonts w:ascii="Arial" w:hAnsi="Arial" w:cs="Arial"/>
          <w:i/>
        </w:rPr>
      </w:pPr>
      <w:r>
        <w:rPr>
          <w:rFonts w:ascii="Arial" w:hAnsi="Arial" w:cs="Arial"/>
          <w:i/>
        </w:rPr>
        <w:t>Figura.1. Esquema de la ANT para niños/as.</w:t>
      </w:r>
    </w:p>
    <w:p w:rsidR="00A4409F" w:rsidRDefault="00A4409F" w:rsidP="00404752">
      <w:pPr>
        <w:rPr>
          <w:rFonts w:ascii="Arial" w:hAnsi="Arial" w:cs="Arial"/>
          <w:b/>
        </w:rPr>
      </w:pPr>
    </w:p>
    <w:p w:rsidR="00DD4019" w:rsidRPr="00A85AB9" w:rsidRDefault="00A85AB9" w:rsidP="00404752">
      <w:pPr>
        <w:pStyle w:val="Prrafodelista"/>
        <w:numPr>
          <w:ilvl w:val="1"/>
          <w:numId w:val="1"/>
        </w:numPr>
        <w:rPr>
          <w:rFonts w:ascii="Arial" w:hAnsi="Arial" w:cs="Arial"/>
          <w:b/>
        </w:rPr>
      </w:pPr>
      <w:r>
        <w:rPr>
          <w:rFonts w:ascii="Arial" w:hAnsi="Arial" w:cs="Arial"/>
          <w:b/>
        </w:rPr>
        <w:t>Tiempo de reacción</w:t>
      </w:r>
    </w:p>
    <w:p w:rsidR="00DD4019" w:rsidRPr="00DD4019" w:rsidRDefault="00DD4019" w:rsidP="00404752">
      <w:pPr>
        <w:spacing w:after="0" w:line="360" w:lineRule="auto"/>
        <w:ind w:firstLine="708"/>
        <w:rPr>
          <w:rFonts w:ascii="Arial" w:hAnsi="Arial" w:cs="Arial"/>
        </w:rPr>
      </w:pPr>
      <w:r w:rsidRPr="00DD4019">
        <w:rPr>
          <w:rFonts w:ascii="Arial" w:hAnsi="Arial" w:cs="Arial"/>
        </w:rPr>
        <w:t>A través del tiempo de reacción (T.R.) se obtendrá un valor cuantitativo de la eficiencia de cada red</w:t>
      </w:r>
      <w:r w:rsidR="00400A13">
        <w:rPr>
          <w:rFonts w:ascii="Arial" w:hAnsi="Arial" w:cs="Arial"/>
        </w:rPr>
        <w:t xml:space="preserve"> debido a que se</w:t>
      </w:r>
      <w:r w:rsidRPr="00DD4019">
        <w:rPr>
          <w:rFonts w:ascii="Arial" w:hAnsi="Arial" w:cs="Arial"/>
        </w:rPr>
        <w:t xml:space="preserve"> ha comprobado que las claves de alerta, de orientación y los </w:t>
      </w:r>
      <w:r w:rsidRPr="00DD4019">
        <w:rPr>
          <w:rFonts w:ascii="Arial" w:hAnsi="Arial" w:cs="Arial"/>
        </w:rPr>
        <w:lastRenderedPageBreak/>
        <w:t>flancos utilizados en el transcu</w:t>
      </w:r>
      <w:r w:rsidR="00400A13">
        <w:rPr>
          <w:rFonts w:ascii="Arial" w:hAnsi="Arial" w:cs="Arial"/>
        </w:rPr>
        <w:t xml:space="preserve">rso de la tarea </w:t>
      </w:r>
      <w:r w:rsidRPr="00DD4019">
        <w:rPr>
          <w:rFonts w:ascii="Arial" w:hAnsi="Arial" w:cs="Arial"/>
        </w:rPr>
        <w:t>influyen notoriamente en las puntuaciones obtenidas de diferen</w:t>
      </w:r>
      <w:r w:rsidR="000D5E3E">
        <w:rPr>
          <w:rFonts w:ascii="Arial" w:hAnsi="Arial" w:cs="Arial"/>
        </w:rPr>
        <w:t>te manera.</w:t>
      </w:r>
    </w:p>
    <w:p w:rsidR="00DD4019" w:rsidRPr="00DD4019" w:rsidRDefault="00DD4019" w:rsidP="00404752">
      <w:pPr>
        <w:spacing w:after="0" w:line="360" w:lineRule="auto"/>
        <w:ind w:firstLine="708"/>
        <w:rPr>
          <w:rFonts w:ascii="Arial" w:hAnsi="Arial" w:cs="Arial"/>
        </w:rPr>
      </w:pPr>
      <w:r w:rsidRPr="00DD4019">
        <w:rPr>
          <w:rFonts w:ascii="Arial" w:hAnsi="Arial" w:cs="Arial"/>
        </w:rPr>
        <w:t>Obtendremos una medida de la eficiencia de la red de alerta al restar el T.R promedio de las condiciones sin clave de advertencia al T.R promedi</w:t>
      </w:r>
      <w:r w:rsidR="00DD564F">
        <w:rPr>
          <w:rFonts w:ascii="Arial" w:hAnsi="Arial" w:cs="Arial"/>
        </w:rPr>
        <w:t>o de las condiciones con clave</w:t>
      </w:r>
      <w:r w:rsidRPr="00DD4019">
        <w:rPr>
          <w:rFonts w:ascii="Arial" w:hAnsi="Arial" w:cs="Arial"/>
        </w:rPr>
        <w:t>.</w:t>
      </w:r>
      <w:r w:rsidR="00DD564F">
        <w:rPr>
          <w:rFonts w:ascii="Arial" w:hAnsi="Arial" w:cs="Arial"/>
        </w:rPr>
        <w:t xml:space="preserve"> </w:t>
      </w:r>
      <w:r w:rsidRPr="00DD4019">
        <w:rPr>
          <w:rFonts w:ascii="Arial" w:hAnsi="Arial" w:cs="Arial"/>
        </w:rPr>
        <w:t>Por otra parte, la red de orientación se calculará al restar el T.R promedio de las claves espaciales al T.R promedio de las condiciones con c</w:t>
      </w:r>
      <w:r w:rsidR="008B7169">
        <w:rPr>
          <w:rFonts w:ascii="Arial" w:hAnsi="Arial" w:cs="Arial"/>
        </w:rPr>
        <w:t xml:space="preserve">lave central, </w:t>
      </w:r>
      <w:r w:rsidRPr="00DD4019">
        <w:rPr>
          <w:rFonts w:ascii="Arial" w:hAnsi="Arial" w:cs="Arial"/>
        </w:rPr>
        <w:t>éste tipo de claves proporcionan información predictiva al sujeto permitiendo que oriente su atención antes de la aparición del estímulo objetivo</w:t>
      </w:r>
      <w:r w:rsidR="000D5E3E">
        <w:rPr>
          <w:rFonts w:ascii="Arial" w:hAnsi="Arial" w:cs="Arial"/>
        </w:rPr>
        <w:t>.</w:t>
      </w:r>
      <w:r w:rsidRPr="00DD4019">
        <w:rPr>
          <w:rFonts w:ascii="Arial" w:hAnsi="Arial" w:cs="Arial"/>
        </w:rPr>
        <w:t xml:space="preserve"> </w:t>
      </w:r>
    </w:p>
    <w:p w:rsidR="00DD4019" w:rsidRPr="00DD4019" w:rsidRDefault="00DD4019" w:rsidP="00404752">
      <w:pPr>
        <w:spacing w:line="360" w:lineRule="auto"/>
        <w:ind w:firstLine="708"/>
        <w:rPr>
          <w:rFonts w:ascii="Arial" w:hAnsi="Arial" w:cs="Arial"/>
        </w:rPr>
      </w:pPr>
      <w:r w:rsidRPr="00DD4019">
        <w:rPr>
          <w:rFonts w:ascii="Arial" w:hAnsi="Arial" w:cs="Arial"/>
        </w:rPr>
        <w:t xml:space="preserve">La red de control ejecutivo se medirá al evaluar la forma en que las interferencias presentadas en la tarea perjudican o favorecen la realización de la misma y se calcula restando el T.R promedio de los ensayos incongruentes al T.R promedio de los congruentes, deprendiéndose de las puntuaciones obtenidas que cuanto mayor es la puntuación de conflicto, </w:t>
      </w:r>
      <w:r w:rsidR="00DD564F">
        <w:rPr>
          <w:rFonts w:ascii="Arial" w:hAnsi="Arial" w:cs="Arial"/>
        </w:rPr>
        <w:t>menor es la eficacia d</w:t>
      </w:r>
      <w:r w:rsidR="000D5E3E">
        <w:rPr>
          <w:rFonts w:ascii="Arial" w:hAnsi="Arial" w:cs="Arial"/>
        </w:rPr>
        <w:t xml:space="preserve">e la red </w:t>
      </w:r>
      <w:r w:rsidR="000D5E3E" w:rsidRPr="00DD4019">
        <w:rPr>
          <w:rFonts w:ascii="Arial" w:hAnsi="Arial" w:cs="Arial"/>
        </w:rPr>
        <w:t xml:space="preserve"> (Fan, </w:t>
      </w:r>
      <w:proofErr w:type="spellStart"/>
      <w:r w:rsidR="000D5E3E" w:rsidRPr="00DD4019">
        <w:rPr>
          <w:rFonts w:ascii="Arial" w:hAnsi="Arial" w:cs="Arial"/>
        </w:rPr>
        <w:t>et.al</w:t>
      </w:r>
      <w:proofErr w:type="spellEnd"/>
      <w:r w:rsidR="000D5E3E" w:rsidRPr="00DD4019">
        <w:rPr>
          <w:rFonts w:ascii="Arial" w:hAnsi="Arial" w:cs="Arial"/>
        </w:rPr>
        <w:t>, 2002).</w:t>
      </w:r>
    </w:p>
    <w:p w:rsidR="0012753E" w:rsidRDefault="005C6C3E" w:rsidP="00404752">
      <w:pPr>
        <w:pStyle w:val="Prrafodelista"/>
        <w:numPr>
          <w:ilvl w:val="0"/>
          <w:numId w:val="1"/>
        </w:numPr>
        <w:rPr>
          <w:rFonts w:ascii="Arial" w:hAnsi="Arial" w:cs="Arial"/>
          <w:b/>
        </w:rPr>
      </w:pPr>
      <w:r w:rsidRPr="006C2979">
        <w:rPr>
          <w:rFonts w:ascii="Arial" w:hAnsi="Arial" w:cs="Arial"/>
          <w:b/>
        </w:rPr>
        <w:t>CONSIDERACIONES ÉTICAS</w:t>
      </w:r>
    </w:p>
    <w:p w:rsidR="0012753E" w:rsidRDefault="0012753E" w:rsidP="00404752">
      <w:pPr>
        <w:spacing w:after="0" w:line="360" w:lineRule="auto"/>
        <w:ind w:firstLine="360"/>
        <w:rPr>
          <w:rFonts w:ascii="Arial" w:hAnsi="Arial" w:cs="Arial"/>
        </w:rPr>
      </w:pPr>
      <w:r>
        <w:rPr>
          <w:rFonts w:ascii="Arial" w:hAnsi="Arial" w:cs="Arial"/>
        </w:rPr>
        <w:t xml:space="preserve">Con respecto a las consideraciones éticas debemos decir que, al ser un proyecto en el que los sujetos de estudio son seres humanos, se encuentran implicados aspectos éticos que deben ser respetados por lo que cual es necesario que se brinden las garantías </w:t>
      </w:r>
      <w:r w:rsidR="005F5AD4">
        <w:rPr>
          <w:rFonts w:ascii="Arial" w:hAnsi="Arial" w:cs="Arial"/>
        </w:rPr>
        <w:t>necesarias contra cualquier daño, invasión de privacidad o violación de confidencialidad, debiendo ser los datos recolectados anónimos y utilizados sólo con fines académicos.</w:t>
      </w:r>
    </w:p>
    <w:p w:rsidR="005F5AD4" w:rsidRDefault="005F5AD4" w:rsidP="00404752">
      <w:pPr>
        <w:spacing w:after="0" w:line="360" w:lineRule="auto"/>
        <w:ind w:firstLine="360"/>
        <w:rPr>
          <w:rFonts w:ascii="Arial" w:hAnsi="Arial" w:cs="Arial"/>
        </w:rPr>
      </w:pPr>
      <w:r>
        <w:rPr>
          <w:rFonts w:ascii="Arial" w:hAnsi="Arial" w:cs="Arial"/>
        </w:rPr>
        <w:t>Esto se ve incrementado al involucrar a una población tan vulnerable como lo son los niños/as, debiendo tenerse mayores cuidados y consideraciones diferentes. Partiremos de que son sujetos de derecho y pueden decidir por sí mismos la participación en la investigación, para pasar luego a la obtención de las autorizaciones necesarias para la realización, en este caso de la dirección</w:t>
      </w:r>
      <w:r w:rsidR="004D34B5">
        <w:rPr>
          <w:rFonts w:ascii="Arial" w:hAnsi="Arial" w:cs="Arial"/>
        </w:rPr>
        <w:t>,</w:t>
      </w:r>
      <w:r>
        <w:rPr>
          <w:rFonts w:ascii="Arial" w:hAnsi="Arial" w:cs="Arial"/>
        </w:rPr>
        <w:t xml:space="preserve"> los maestros y padres.</w:t>
      </w:r>
      <w:r w:rsidR="004D34B5">
        <w:rPr>
          <w:rFonts w:ascii="Arial" w:hAnsi="Arial" w:cs="Arial"/>
        </w:rPr>
        <w:t xml:space="preserve"> Procurándose la obtención de</w:t>
      </w:r>
      <w:r>
        <w:rPr>
          <w:rFonts w:ascii="Arial" w:hAnsi="Arial" w:cs="Arial"/>
        </w:rPr>
        <w:t>l consentimiento informado que avale la participación para cada una de las personas involucradas.</w:t>
      </w:r>
    </w:p>
    <w:p w:rsidR="005F5AD4" w:rsidRDefault="005F5AD4" w:rsidP="00404752">
      <w:pPr>
        <w:spacing w:after="0" w:line="360" w:lineRule="auto"/>
        <w:ind w:firstLine="360"/>
        <w:rPr>
          <w:rFonts w:ascii="Arial" w:hAnsi="Arial" w:cs="Arial"/>
        </w:rPr>
      </w:pPr>
      <w:r>
        <w:rPr>
          <w:rFonts w:ascii="Arial" w:hAnsi="Arial" w:cs="Arial"/>
        </w:rPr>
        <w:t>Es necesario además informar sobre las características de la investigación: durante el proceso y al finalizar la investigación, devolviendo los resultados obtenidos con un lenguaje comprensible a modo de cierre.</w:t>
      </w:r>
    </w:p>
    <w:p w:rsidR="004D34B5" w:rsidRDefault="004D34B5" w:rsidP="00404752">
      <w:pPr>
        <w:spacing w:after="0" w:line="360" w:lineRule="auto"/>
        <w:ind w:firstLine="360"/>
        <w:rPr>
          <w:rFonts w:ascii="Arial" w:hAnsi="Arial" w:cs="Arial"/>
        </w:rPr>
      </w:pPr>
      <w:r>
        <w:rPr>
          <w:rFonts w:ascii="Arial" w:hAnsi="Arial" w:cs="Arial"/>
        </w:rPr>
        <w:t>El proyecto tiene valor porque bu</w:t>
      </w:r>
      <w:r w:rsidR="007A1A82">
        <w:rPr>
          <w:rFonts w:ascii="Arial" w:hAnsi="Arial" w:cs="Arial"/>
        </w:rPr>
        <w:t xml:space="preserve">sca aportar al conocimiento sobre el desarrollo de las redes atencionales a través de la aplicación de un test confiable </w:t>
      </w:r>
      <w:r w:rsidR="002C3DEF">
        <w:rPr>
          <w:rFonts w:ascii="Arial" w:hAnsi="Arial" w:cs="Arial"/>
        </w:rPr>
        <w:t>poco utilizado en nuestro país,</w:t>
      </w:r>
      <w:r w:rsidR="008665ED">
        <w:rPr>
          <w:rFonts w:ascii="Arial" w:hAnsi="Arial" w:cs="Arial"/>
        </w:rPr>
        <w:t xml:space="preserve"> motivo por el cual permitirá establecer si los resultados utilizados provenientes de otras investigaciones del exterior son también aplicables en el aquí y ahora.</w:t>
      </w:r>
      <w:r>
        <w:rPr>
          <w:rFonts w:ascii="Arial" w:hAnsi="Arial" w:cs="Arial"/>
        </w:rPr>
        <w:t xml:space="preserve"> </w:t>
      </w:r>
    </w:p>
    <w:p w:rsidR="0092212E" w:rsidRDefault="0092212E" w:rsidP="00404752">
      <w:pPr>
        <w:spacing w:after="0" w:line="360" w:lineRule="auto"/>
        <w:ind w:firstLine="360"/>
        <w:rPr>
          <w:rFonts w:ascii="Arial" w:hAnsi="Arial" w:cs="Arial"/>
        </w:rPr>
      </w:pPr>
    </w:p>
    <w:p w:rsidR="005C6C3E" w:rsidRPr="006C2979" w:rsidRDefault="005C6C3E" w:rsidP="00404752">
      <w:pPr>
        <w:pStyle w:val="Prrafodelista"/>
        <w:numPr>
          <w:ilvl w:val="0"/>
          <w:numId w:val="1"/>
        </w:numPr>
        <w:rPr>
          <w:rFonts w:ascii="Arial" w:hAnsi="Arial" w:cs="Arial"/>
          <w:b/>
        </w:rPr>
      </w:pPr>
      <w:r w:rsidRPr="006C2979">
        <w:rPr>
          <w:rFonts w:ascii="Arial" w:hAnsi="Arial" w:cs="Arial"/>
          <w:b/>
        </w:rPr>
        <w:lastRenderedPageBreak/>
        <w:t>CRONOGRAMA DE EJECUCIÓN</w:t>
      </w:r>
    </w:p>
    <w:tbl>
      <w:tblPr>
        <w:tblW w:w="6880" w:type="dxa"/>
        <w:jc w:val="center"/>
        <w:tblInd w:w="55" w:type="dxa"/>
        <w:tblCellMar>
          <w:left w:w="70" w:type="dxa"/>
          <w:right w:w="70" w:type="dxa"/>
        </w:tblCellMar>
        <w:tblLook w:val="04A0" w:firstRow="1" w:lastRow="0" w:firstColumn="1" w:lastColumn="0" w:noHBand="0" w:noVBand="1"/>
      </w:tblPr>
      <w:tblGrid>
        <w:gridCol w:w="1720"/>
        <w:gridCol w:w="1660"/>
        <w:gridCol w:w="1840"/>
        <w:gridCol w:w="1660"/>
      </w:tblGrid>
      <w:tr w:rsidR="00703561" w:rsidRPr="00194F12" w:rsidTr="00703561">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 </w:t>
            </w:r>
          </w:p>
        </w:tc>
        <w:tc>
          <w:tcPr>
            <w:tcW w:w="1660" w:type="dxa"/>
            <w:tcBorders>
              <w:top w:val="single" w:sz="4" w:space="0" w:color="auto"/>
              <w:left w:val="nil"/>
              <w:bottom w:val="single" w:sz="4" w:space="0" w:color="auto"/>
              <w:right w:val="single" w:sz="4" w:space="0" w:color="auto"/>
            </w:tcBorders>
            <w:shd w:val="clear" w:color="000000" w:fill="D9D9D9"/>
            <w:noWrap/>
            <w:vAlign w:val="bottom"/>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Pr>
                <w:rFonts w:ascii="Arial" w:eastAsia="Times New Roman" w:hAnsi="Arial" w:cs="Arial"/>
                <w:color w:val="000000"/>
                <w:sz w:val="20"/>
                <w:szCs w:val="20"/>
                <w:lang w:eastAsia="es-UY"/>
              </w:rPr>
              <w:t>Primer trimestre</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Segundo trimestre</w:t>
            </w:r>
          </w:p>
        </w:tc>
        <w:tc>
          <w:tcPr>
            <w:tcW w:w="1660" w:type="dxa"/>
            <w:tcBorders>
              <w:top w:val="single" w:sz="4" w:space="0" w:color="auto"/>
              <w:left w:val="nil"/>
              <w:bottom w:val="single" w:sz="4" w:space="0" w:color="auto"/>
              <w:right w:val="single" w:sz="4" w:space="0" w:color="auto"/>
            </w:tcBorders>
            <w:shd w:val="clear" w:color="000000" w:fill="D9D9D9"/>
            <w:noWrap/>
            <w:vAlign w:val="bottom"/>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Tercer trimestre</w:t>
            </w:r>
          </w:p>
        </w:tc>
      </w:tr>
      <w:tr w:rsidR="00703561" w:rsidRPr="00194F12" w:rsidTr="00703561">
        <w:trPr>
          <w:trHeight w:val="600"/>
          <w:jc w:val="center"/>
        </w:trPr>
        <w:tc>
          <w:tcPr>
            <w:tcW w:w="1720" w:type="dxa"/>
            <w:tcBorders>
              <w:top w:val="nil"/>
              <w:left w:val="single" w:sz="4" w:space="0" w:color="auto"/>
              <w:bottom w:val="single" w:sz="4" w:space="0" w:color="auto"/>
              <w:right w:val="single" w:sz="4" w:space="0" w:color="auto"/>
            </w:tcBorders>
            <w:shd w:val="clear" w:color="000000" w:fill="D9D9D9"/>
            <w:vAlign w:val="center"/>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Búsqueda</w:t>
            </w:r>
            <w:r w:rsidRPr="00194F12">
              <w:rPr>
                <w:rFonts w:ascii="Arial" w:eastAsia="Times New Roman" w:hAnsi="Arial" w:cs="Arial"/>
                <w:color w:val="000000"/>
                <w:sz w:val="20"/>
                <w:szCs w:val="20"/>
                <w:lang w:eastAsia="es-UY"/>
              </w:rPr>
              <w:br/>
              <w:t>Bibliográfica</w:t>
            </w: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r w:rsidRPr="00703561">
              <w:rPr>
                <w:rFonts w:ascii="Arial" w:eastAsia="Times New Roman" w:hAnsi="Arial" w:cs="Arial"/>
                <w:b/>
                <w:color w:val="000000"/>
                <w:sz w:val="20"/>
                <w:szCs w:val="20"/>
                <w:lang w:eastAsia="es-UY"/>
              </w:rPr>
              <w:t>X</w:t>
            </w:r>
          </w:p>
        </w:tc>
        <w:tc>
          <w:tcPr>
            <w:tcW w:w="184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r>
      <w:tr w:rsidR="00703561" w:rsidRPr="00194F12" w:rsidTr="00703561">
        <w:trPr>
          <w:trHeight w:val="600"/>
          <w:jc w:val="center"/>
        </w:trPr>
        <w:tc>
          <w:tcPr>
            <w:tcW w:w="1720" w:type="dxa"/>
            <w:tcBorders>
              <w:top w:val="nil"/>
              <w:left w:val="single" w:sz="4" w:space="0" w:color="auto"/>
              <w:bottom w:val="single" w:sz="4" w:space="0" w:color="auto"/>
              <w:right w:val="single" w:sz="4" w:space="0" w:color="auto"/>
            </w:tcBorders>
            <w:shd w:val="clear" w:color="000000" w:fill="D9D9D9"/>
            <w:vAlign w:val="center"/>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 xml:space="preserve">Elaboración de </w:t>
            </w:r>
            <w:r w:rsidRPr="00194F12">
              <w:rPr>
                <w:rFonts w:ascii="Arial" w:eastAsia="Times New Roman" w:hAnsi="Arial" w:cs="Arial"/>
                <w:color w:val="000000"/>
                <w:sz w:val="20"/>
                <w:szCs w:val="20"/>
                <w:lang w:eastAsia="es-UY"/>
              </w:rPr>
              <w:br/>
              <w:t>pre-proyecto</w:t>
            </w: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c>
          <w:tcPr>
            <w:tcW w:w="184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r w:rsidRPr="00703561">
              <w:rPr>
                <w:rFonts w:ascii="Arial" w:eastAsia="Times New Roman" w:hAnsi="Arial" w:cs="Arial"/>
                <w:b/>
                <w:color w:val="000000"/>
                <w:sz w:val="20"/>
                <w:szCs w:val="20"/>
                <w:lang w:eastAsia="es-UY"/>
              </w:rPr>
              <w:t>X</w:t>
            </w: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r>
      <w:tr w:rsidR="00703561" w:rsidRPr="00194F12" w:rsidTr="00703561">
        <w:trPr>
          <w:trHeight w:val="600"/>
          <w:jc w:val="center"/>
        </w:trPr>
        <w:tc>
          <w:tcPr>
            <w:tcW w:w="1720" w:type="dxa"/>
            <w:tcBorders>
              <w:top w:val="nil"/>
              <w:left w:val="single" w:sz="4" w:space="0" w:color="auto"/>
              <w:bottom w:val="single" w:sz="4" w:space="0" w:color="auto"/>
              <w:right w:val="single" w:sz="4" w:space="0" w:color="auto"/>
            </w:tcBorders>
            <w:shd w:val="clear" w:color="000000" w:fill="D9D9D9"/>
            <w:noWrap/>
            <w:vAlign w:val="center"/>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Trabajo de campo</w:t>
            </w: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c>
          <w:tcPr>
            <w:tcW w:w="184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r w:rsidRPr="00703561">
              <w:rPr>
                <w:rFonts w:ascii="Arial" w:eastAsia="Times New Roman" w:hAnsi="Arial" w:cs="Arial"/>
                <w:b/>
                <w:color w:val="000000"/>
                <w:sz w:val="20"/>
                <w:szCs w:val="20"/>
                <w:lang w:eastAsia="es-UY"/>
              </w:rPr>
              <w:t>X</w:t>
            </w:r>
          </w:p>
        </w:tc>
      </w:tr>
      <w:tr w:rsidR="00703561" w:rsidRPr="00194F12" w:rsidTr="00703561">
        <w:trPr>
          <w:trHeight w:val="754"/>
          <w:jc w:val="center"/>
        </w:trPr>
        <w:tc>
          <w:tcPr>
            <w:tcW w:w="1720" w:type="dxa"/>
            <w:tcBorders>
              <w:top w:val="nil"/>
              <w:left w:val="single" w:sz="4" w:space="0" w:color="auto"/>
              <w:bottom w:val="single" w:sz="4" w:space="0" w:color="auto"/>
              <w:right w:val="single" w:sz="4" w:space="0" w:color="auto"/>
            </w:tcBorders>
            <w:shd w:val="clear" w:color="000000" w:fill="D9D9D9"/>
            <w:vAlign w:val="center"/>
            <w:hideMark/>
          </w:tcPr>
          <w:p w:rsidR="00703561" w:rsidRPr="00194F12" w:rsidRDefault="00703561" w:rsidP="00404752">
            <w:pPr>
              <w:spacing w:after="0" w:line="360" w:lineRule="auto"/>
              <w:rPr>
                <w:rFonts w:ascii="Arial" w:eastAsia="Times New Roman" w:hAnsi="Arial" w:cs="Arial"/>
                <w:color w:val="000000"/>
                <w:sz w:val="20"/>
                <w:szCs w:val="20"/>
                <w:lang w:eastAsia="es-UY"/>
              </w:rPr>
            </w:pPr>
            <w:r w:rsidRPr="00194F12">
              <w:rPr>
                <w:rFonts w:ascii="Arial" w:eastAsia="Times New Roman" w:hAnsi="Arial" w:cs="Arial"/>
                <w:color w:val="000000"/>
                <w:sz w:val="20"/>
                <w:szCs w:val="20"/>
                <w:lang w:eastAsia="es-UY"/>
              </w:rPr>
              <w:t xml:space="preserve">Elaboración de </w:t>
            </w:r>
            <w:r w:rsidRPr="00194F12">
              <w:rPr>
                <w:rFonts w:ascii="Arial" w:eastAsia="Times New Roman" w:hAnsi="Arial" w:cs="Arial"/>
                <w:color w:val="000000"/>
                <w:sz w:val="20"/>
                <w:szCs w:val="20"/>
                <w:lang w:eastAsia="es-UY"/>
              </w:rPr>
              <w:br/>
            </w:r>
            <w:proofErr w:type="spellStart"/>
            <w:r w:rsidRPr="00194F12">
              <w:rPr>
                <w:rFonts w:ascii="Arial" w:eastAsia="Times New Roman" w:hAnsi="Arial" w:cs="Arial"/>
                <w:color w:val="000000"/>
                <w:sz w:val="20"/>
                <w:szCs w:val="20"/>
                <w:lang w:eastAsia="es-UY"/>
              </w:rPr>
              <w:t>Arículo</w:t>
            </w:r>
            <w:proofErr w:type="spellEnd"/>
            <w:r w:rsidRPr="00194F12">
              <w:rPr>
                <w:rFonts w:ascii="Arial" w:eastAsia="Times New Roman" w:hAnsi="Arial" w:cs="Arial"/>
                <w:color w:val="000000"/>
                <w:sz w:val="20"/>
                <w:szCs w:val="20"/>
                <w:lang w:eastAsia="es-UY"/>
              </w:rPr>
              <w:t xml:space="preserve"> científico</w:t>
            </w: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c>
          <w:tcPr>
            <w:tcW w:w="184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p>
        </w:tc>
        <w:tc>
          <w:tcPr>
            <w:tcW w:w="1660" w:type="dxa"/>
            <w:tcBorders>
              <w:top w:val="nil"/>
              <w:left w:val="nil"/>
              <w:bottom w:val="single" w:sz="4" w:space="0" w:color="auto"/>
              <w:right w:val="single" w:sz="4" w:space="0" w:color="auto"/>
            </w:tcBorders>
            <w:shd w:val="clear" w:color="auto" w:fill="auto"/>
            <w:noWrap/>
            <w:vAlign w:val="center"/>
            <w:hideMark/>
          </w:tcPr>
          <w:p w:rsidR="00703561" w:rsidRPr="00703561" w:rsidRDefault="00703561" w:rsidP="00404752">
            <w:pPr>
              <w:spacing w:after="0" w:line="360" w:lineRule="auto"/>
              <w:rPr>
                <w:rFonts w:ascii="Arial" w:eastAsia="Times New Roman" w:hAnsi="Arial" w:cs="Arial"/>
                <w:b/>
                <w:color w:val="000000"/>
                <w:sz w:val="20"/>
                <w:szCs w:val="20"/>
                <w:lang w:eastAsia="es-UY"/>
              </w:rPr>
            </w:pPr>
            <w:r w:rsidRPr="00703561">
              <w:rPr>
                <w:rFonts w:ascii="Arial" w:eastAsia="Times New Roman" w:hAnsi="Arial" w:cs="Arial"/>
                <w:b/>
                <w:color w:val="000000"/>
                <w:sz w:val="20"/>
                <w:szCs w:val="20"/>
                <w:lang w:eastAsia="es-UY"/>
              </w:rPr>
              <w:t>X</w:t>
            </w:r>
          </w:p>
        </w:tc>
      </w:tr>
    </w:tbl>
    <w:p w:rsidR="00633D16" w:rsidRDefault="00633D16" w:rsidP="00404752">
      <w:pPr>
        <w:pStyle w:val="Prrafodelista"/>
        <w:rPr>
          <w:rFonts w:ascii="Arial" w:hAnsi="Arial" w:cs="Arial"/>
          <w:b/>
        </w:rPr>
      </w:pPr>
    </w:p>
    <w:p w:rsidR="00633D16" w:rsidRDefault="00633D16" w:rsidP="00404752">
      <w:pPr>
        <w:pStyle w:val="Prrafodelista"/>
        <w:rPr>
          <w:rFonts w:ascii="Arial" w:hAnsi="Arial" w:cs="Arial"/>
          <w:b/>
        </w:rPr>
      </w:pPr>
    </w:p>
    <w:p w:rsidR="00E0267F" w:rsidRDefault="00E0267F" w:rsidP="00404752">
      <w:pPr>
        <w:pStyle w:val="Prrafodelista"/>
        <w:rPr>
          <w:rFonts w:ascii="Arial" w:hAnsi="Arial" w:cs="Arial"/>
          <w:b/>
        </w:rPr>
      </w:pPr>
    </w:p>
    <w:p w:rsidR="005C6C3E" w:rsidRDefault="005C6C3E" w:rsidP="00404752">
      <w:pPr>
        <w:pStyle w:val="Prrafodelista"/>
        <w:numPr>
          <w:ilvl w:val="0"/>
          <w:numId w:val="1"/>
        </w:numPr>
        <w:rPr>
          <w:rFonts w:ascii="Arial" w:hAnsi="Arial" w:cs="Arial"/>
          <w:b/>
        </w:rPr>
      </w:pPr>
      <w:r w:rsidRPr="00E5134C">
        <w:rPr>
          <w:rFonts w:ascii="Arial" w:hAnsi="Arial" w:cs="Arial"/>
          <w:b/>
        </w:rPr>
        <w:t xml:space="preserve"> REFERENCIAS BIBLIOGRÁFICAS</w:t>
      </w:r>
    </w:p>
    <w:p w:rsidR="00F45DC5" w:rsidRPr="006D7545" w:rsidRDefault="00F45DC5" w:rsidP="006D7545">
      <w:pPr>
        <w:autoSpaceDE w:val="0"/>
        <w:autoSpaceDN w:val="0"/>
        <w:adjustRightInd w:val="0"/>
        <w:spacing w:after="0" w:line="360" w:lineRule="auto"/>
        <w:rPr>
          <w:rFonts w:ascii="Arial" w:hAnsi="Arial" w:cs="Arial"/>
          <w:lang w:val="en-US"/>
        </w:rPr>
      </w:pPr>
      <w:r w:rsidRPr="006D7545">
        <w:rPr>
          <w:rFonts w:ascii="Arial" w:hAnsi="Arial" w:cs="Arial"/>
          <w:lang w:val="en-US"/>
        </w:rPr>
        <w:t xml:space="preserve">Bunge, S., &amp; Wright, S. (2007). </w:t>
      </w:r>
      <w:r w:rsidRPr="006D7545">
        <w:rPr>
          <w:rFonts w:ascii="Arial" w:hAnsi="Arial" w:cs="Arial"/>
          <w:i/>
          <w:lang w:val="en-US"/>
        </w:rPr>
        <w:t>Neurodevelopmental changes in worki</w:t>
      </w:r>
      <w:r w:rsidR="00686B18" w:rsidRPr="006D7545">
        <w:rPr>
          <w:rFonts w:ascii="Arial" w:hAnsi="Arial" w:cs="Arial"/>
          <w:i/>
          <w:lang w:val="en-US"/>
        </w:rPr>
        <w:t xml:space="preserve">ng memory and cognitive control. </w:t>
      </w:r>
      <w:proofErr w:type="spellStart"/>
      <w:proofErr w:type="gramStart"/>
      <w:r w:rsidR="00686B18" w:rsidRPr="006D7545">
        <w:rPr>
          <w:rFonts w:ascii="Arial" w:hAnsi="Arial" w:cs="Arial"/>
          <w:i/>
          <w:lang w:val="en-US"/>
        </w:rPr>
        <w:t>Curr</w:t>
      </w:r>
      <w:proofErr w:type="spellEnd"/>
      <w:r w:rsidR="00686B18" w:rsidRPr="006D7545">
        <w:rPr>
          <w:rFonts w:ascii="Arial" w:hAnsi="Arial" w:cs="Arial"/>
          <w:i/>
          <w:lang w:val="en-US"/>
        </w:rPr>
        <w:t>.</w:t>
      </w:r>
      <w:proofErr w:type="gramEnd"/>
      <w:r w:rsidR="00686B18" w:rsidRPr="006D7545">
        <w:rPr>
          <w:rFonts w:ascii="Arial" w:hAnsi="Arial" w:cs="Arial"/>
          <w:i/>
          <w:lang w:val="en-US"/>
        </w:rPr>
        <w:t xml:space="preserve"> </w:t>
      </w:r>
      <w:proofErr w:type="spellStart"/>
      <w:proofErr w:type="gramStart"/>
      <w:r w:rsidR="00686B18" w:rsidRPr="006D7545">
        <w:rPr>
          <w:rFonts w:ascii="Arial" w:hAnsi="Arial" w:cs="Arial"/>
          <w:i/>
          <w:lang w:val="en-US"/>
        </w:rPr>
        <w:t>Opin</w:t>
      </w:r>
      <w:proofErr w:type="spellEnd"/>
      <w:r w:rsidR="00686B18" w:rsidRPr="006D7545">
        <w:rPr>
          <w:rFonts w:ascii="Arial" w:hAnsi="Arial" w:cs="Arial"/>
          <w:i/>
          <w:lang w:val="en-US"/>
        </w:rPr>
        <w:t>.</w:t>
      </w:r>
      <w:proofErr w:type="gramEnd"/>
      <w:r w:rsidR="00686B18" w:rsidRPr="006D7545">
        <w:rPr>
          <w:rFonts w:ascii="Arial" w:hAnsi="Arial" w:cs="Arial"/>
          <w:i/>
          <w:lang w:val="en-US"/>
        </w:rPr>
        <w:t xml:space="preserve"> </w:t>
      </w:r>
      <w:proofErr w:type="spellStart"/>
      <w:proofErr w:type="gramStart"/>
      <w:r w:rsidR="00686B18" w:rsidRPr="006D7545">
        <w:rPr>
          <w:rFonts w:ascii="Arial" w:hAnsi="Arial" w:cs="Arial"/>
          <w:i/>
          <w:lang w:val="en-US"/>
        </w:rPr>
        <w:t>Neurobiol</w:t>
      </w:r>
      <w:proofErr w:type="spellEnd"/>
      <w:r w:rsidR="00686B18" w:rsidRPr="006D7545">
        <w:rPr>
          <w:rFonts w:ascii="Arial" w:hAnsi="Arial" w:cs="Arial"/>
          <w:i/>
          <w:lang w:val="en-US"/>
        </w:rPr>
        <w:t>.</w:t>
      </w:r>
      <w:proofErr w:type="gramEnd"/>
      <w:r w:rsidR="00686B18" w:rsidRPr="006D7545">
        <w:rPr>
          <w:rFonts w:ascii="Arial" w:hAnsi="Arial" w:cs="Arial"/>
          <w:i/>
          <w:lang w:val="en-US"/>
        </w:rPr>
        <w:t xml:space="preserve"> </w:t>
      </w:r>
      <w:proofErr w:type="gramStart"/>
      <w:r w:rsidR="00686B18" w:rsidRPr="006D7545">
        <w:rPr>
          <w:rFonts w:ascii="Arial" w:hAnsi="Arial" w:cs="Arial"/>
          <w:i/>
          <w:lang w:val="en-US"/>
        </w:rPr>
        <w:t xml:space="preserve">Vol.2. </w:t>
      </w:r>
      <w:r w:rsidRPr="006D7545">
        <w:rPr>
          <w:rFonts w:ascii="Arial" w:hAnsi="Arial" w:cs="Arial"/>
          <w:lang w:val="en-US"/>
        </w:rPr>
        <w:t>243-50.</w:t>
      </w:r>
      <w:proofErr w:type="gramEnd"/>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rPr>
      </w:pPr>
      <w:proofErr w:type="gramStart"/>
      <w:r w:rsidRPr="006D7545">
        <w:rPr>
          <w:rFonts w:ascii="Arial" w:hAnsi="Arial" w:cs="Arial"/>
          <w:lang w:val="en-US"/>
        </w:rPr>
        <w:t xml:space="preserve">Bush, G., </w:t>
      </w:r>
      <w:proofErr w:type="spellStart"/>
      <w:r w:rsidRPr="006D7545">
        <w:rPr>
          <w:rFonts w:ascii="Arial" w:hAnsi="Arial" w:cs="Arial"/>
          <w:lang w:val="en-US"/>
        </w:rPr>
        <w:t>Luu</w:t>
      </w:r>
      <w:proofErr w:type="spellEnd"/>
      <w:r w:rsidRPr="006D7545">
        <w:rPr>
          <w:rFonts w:ascii="Arial" w:hAnsi="Arial" w:cs="Arial"/>
          <w:lang w:val="en-US"/>
        </w:rPr>
        <w:t>, P. &amp; Posner, M.I. (2000).</w:t>
      </w:r>
      <w:proofErr w:type="gramEnd"/>
      <w:r w:rsidRPr="006D7545">
        <w:rPr>
          <w:rFonts w:ascii="Arial" w:hAnsi="Arial" w:cs="Arial"/>
          <w:lang w:val="en-US"/>
        </w:rPr>
        <w:t xml:space="preserve"> </w:t>
      </w:r>
      <w:proofErr w:type="gramStart"/>
      <w:r w:rsidRPr="006D7545">
        <w:rPr>
          <w:rFonts w:ascii="Arial" w:hAnsi="Arial" w:cs="Arial"/>
          <w:i/>
          <w:lang w:val="en-US"/>
        </w:rPr>
        <w:t>Cognitive and emotional influences in anterior cingulate cortex.</w:t>
      </w:r>
      <w:proofErr w:type="gramEnd"/>
      <w:r w:rsidRPr="006D7545">
        <w:rPr>
          <w:rFonts w:ascii="Arial" w:hAnsi="Arial" w:cs="Arial"/>
          <w:lang w:val="en-US"/>
        </w:rPr>
        <w:t> </w:t>
      </w:r>
      <w:proofErr w:type="spellStart"/>
      <w:r w:rsidRPr="00E6427C">
        <w:rPr>
          <w:rFonts w:ascii="Arial" w:hAnsi="Arial" w:cs="Arial"/>
        </w:rPr>
        <w:t>Trends</w:t>
      </w:r>
      <w:proofErr w:type="spellEnd"/>
      <w:r w:rsidRPr="00E6427C">
        <w:rPr>
          <w:rFonts w:ascii="Arial" w:hAnsi="Arial" w:cs="Arial"/>
        </w:rPr>
        <w:t xml:space="preserve"> in </w:t>
      </w:r>
      <w:proofErr w:type="spellStart"/>
      <w:r w:rsidRPr="00E6427C">
        <w:rPr>
          <w:rFonts w:ascii="Arial" w:hAnsi="Arial" w:cs="Arial"/>
        </w:rPr>
        <w:t>Cog</w:t>
      </w:r>
      <w:r w:rsidR="00881123" w:rsidRPr="006D7545">
        <w:rPr>
          <w:rFonts w:ascii="Arial" w:hAnsi="Arial" w:cs="Arial"/>
        </w:rPr>
        <w:t>nitive</w:t>
      </w:r>
      <w:proofErr w:type="spellEnd"/>
      <w:r w:rsidR="00881123" w:rsidRPr="006D7545">
        <w:rPr>
          <w:rFonts w:ascii="Arial" w:hAnsi="Arial" w:cs="Arial"/>
        </w:rPr>
        <w:t xml:space="preserve"> </w:t>
      </w:r>
      <w:proofErr w:type="spellStart"/>
      <w:r w:rsidR="00881123" w:rsidRPr="006D7545">
        <w:rPr>
          <w:rFonts w:ascii="Arial" w:hAnsi="Arial" w:cs="Arial"/>
        </w:rPr>
        <w:t>Science</w:t>
      </w:r>
      <w:proofErr w:type="spellEnd"/>
      <w:r w:rsidR="00881123" w:rsidRPr="006D7545">
        <w:rPr>
          <w:rFonts w:ascii="Arial" w:hAnsi="Arial" w:cs="Arial"/>
        </w:rPr>
        <w:t xml:space="preserve">. </w:t>
      </w:r>
      <w:r w:rsidRPr="006D7545">
        <w:rPr>
          <w:rFonts w:ascii="Arial" w:hAnsi="Arial" w:cs="Arial"/>
        </w:rPr>
        <w:t>215-222</w:t>
      </w:r>
    </w:p>
    <w:p w:rsidR="00F45DC5" w:rsidRPr="006D7545" w:rsidRDefault="00F45DC5" w:rsidP="006D7545">
      <w:pPr>
        <w:autoSpaceDE w:val="0"/>
        <w:autoSpaceDN w:val="0"/>
        <w:adjustRightInd w:val="0"/>
        <w:spacing w:after="0" w:line="360" w:lineRule="auto"/>
        <w:rPr>
          <w:rFonts w:ascii="Arial" w:hAnsi="Arial" w:cs="Arial"/>
        </w:rPr>
      </w:pPr>
    </w:p>
    <w:p w:rsidR="00F45DC5" w:rsidRPr="006D7545" w:rsidRDefault="00F45DC5" w:rsidP="006D7545">
      <w:pPr>
        <w:autoSpaceDE w:val="0"/>
        <w:autoSpaceDN w:val="0"/>
        <w:adjustRightInd w:val="0"/>
        <w:spacing w:after="0" w:line="360" w:lineRule="auto"/>
        <w:rPr>
          <w:rFonts w:ascii="Arial" w:hAnsi="Arial" w:cs="Arial"/>
        </w:rPr>
      </w:pPr>
      <w:r w:rsidRPr="006D7545">
        <w:rPr>
          <w:rFonts w:ascii="Arial" w:hAnsi="Arial" w:cs="Arial"/>
        </w:rPr>
        <w:t xml:space="preserve">Castillo, A. &amp; Paternina, A. (2005). </w:t>
      </w:r>
      <w:r w:rsidRPr="006D7545">
        <w:rPr>
          <w:rFonts w:ascii="Arial" w:hAnsi="Arial" w:cs="Arial"/>
          <w:i/>
        </w:rPr>
        <w:t>Redes atencionales y sistema visual selectivo</w:t>
      </w:r>
      <w:r w:rsidRPr="006D7545">
        <w:rPr>
          <w:rFonts w:ascii="Arial" w:hAnsi="Arial" w:cs="Arial"/>
        </w:rPr>
        <w:t>. Universidad del Norte. Barranquilla.</w:t>
      </w:r>
    </w:p>
    <w:p w:rsidR="00F45DC5" w:rsidRPr="006D7545" w:rsidRDefault="00F45DC5" w:rsidP="006D7545">
      <w:pPr>
        <w:pStyle w:val="Prrafodelista"/>
        <w:autoSpaceDE w:val="0"/>
        <w:autoSpaceDN w:val="0"/>
        <w:adjustRightInd w:val="0"/>
        <w:spacing w:after="0" w:line="360" w:lineRule="auto"/>
        <w:rPr>
          <w:rFonts w:ascii="Arial" w:hAnsi="Arial" w:cs="Arial"/>
        </w:rPr>
      </w:pPr>
    </w:p>
    <w:p w:rsidR="00F45DC5" w:rsidRPr="006D7545" w:rsidRDefault="00F45DC5" w:rsidP="006D7545">
      <w:pPr>
        <w:autoSpaceDE w:val="0"/>
        <w:autoSpaceDN w:val="0"/>
        <w:adjustRightInd w:val="0"/>
        <w:spacing w:after="0" w:line="360" w:lineRule="auto"/>
        <w:rPr>
          <w:rFonts w:ascii="Arial" w:hAnsi="Arial" w:cs="Arial"/>
        </w:rPr>
      </w:pPr>
      <w:r w:rsidRPr="006D7545">
        <w:rPr>
          <w:rFonts w:ascii="Arial" w:hAnsi="Arial" w:cs="Arial"/>
        </w:rPr>
        <w:t xml:space="preserve">Checa, P., </w:t>
      </w:r>
      <w:proofErr w:type="spellStart"/>
      <w:r w:rsidRPr="006D7545">
        <w:rPr>
          <w:rFonts w:ascii="Arial" w:hAnsi="Arial" w:cs="Arial"/>
        </w:rPr>
        <w:t>Santoja</w:t>
      </w:r>
      <w:proofErr w:type="spellEnd"/>
      <w:r w:rsidRPr="006D7545">
        <w:rPr>
          <w:rFonts w:ascii="Arial" w:hAnsi="Arial" w:cs="Arial"/>
        </w:rPr>
        <w:t xml:space="preserve">, M &amp; </w:t>
      </w:r>
      <w:proofErr w:type="spellStart"/>
      <w:r w:rsidRPr="006D7545">
        <w:rPr>
          <w:rFonts w:ascii="Arial" w:hAnsi="Arial" w:cs="Arial"/>
        </w:rPr>
        <w:t>Rueda.M.R</w:t>
      </w:r>
      <w:proofErr w:type="spellEnd"/>
      <w:r w:rsidRPr="006D7545">
        <w:rPr>
          <w:rFonts w:ascii="Arial" w:hAnsi="Arial" w:cs="Arial"/>
        </w:rPr>
        <w:t xml:space="preserve">. (2012). </w:t>
      </w:r>
      <w:r w:rsidRPr="006D7545">
        <w:rPr>
          <w:rFonts w:ascii="Arial" w:hAnsi="Arial" w:cs="Arial"/>
          <w:i/>
        </w:rPr>
        <w:t>Control atencional y ejecución en tareas afectivamente relevantes en niños en edad preescolar.</w:t>
      </w:r>
      <w:r w:rsidRPr="006D7545">
        <w:rPr>
          <w:rFonts w:ascii="Arial" w:hAnsi="Arial" w:cs="Arial"/>
        </w:rPr>
        <w:t xml:space="preserve"> Departamento de Psicología Experimental y Fisiología del Comportamiento. Universidad de </w:t>
      </w:r>
      <w:proofErr w:type="spellStart"/>
      <w:r w:rsidRPr="006D7545">
        <w:rPr>
          <w:rFonts w:ascii="Arial" w:hAnsi="Arial" w:cs="Arial"/>
        </w:rPr>
        <w:t>Garanda</w:t>
      </w:r>
      <w:proofErr w:type="spellEnd"/>
      <w:r w:rsidRPr="006D7545">
        <w:rPr>
          <w:rFonts w:ascii="Arial" w:hAnsi="Arial" w:cs="Arial"/>
        </w:rPr>
        <w:t>.</w:t>
      </w:r>
    </w:p>
    <w:p w:rsidR="00F45DC5" w:rsidRPr="006D7545" w:rsidRDefault="00F45DC5" w:rsidP="006D7545">
      <w:pPr>
        <w:pStyle w:val="Prrafodelista"/>
        <w:autoSpaceDE w:val="0"/>
        <w:autoSpaceDN w:val="0"/>
        <w:adjustRightInd w:val="0"/>
        <w:spacing w:after="0" w:line="360" w:lineRule="auto"/>
        <w:rPr>
          <w:rFonts w:ascii="Arial" w:hAnsi="Arial" w:cs="Arial"/>
        </w:rPr>
      </w:pPr>
    </w:p>
    <w:p w:rsidR="00F45DC5" w:rsidRPr="006D7545" w:rsidRDefault="006D7545" w:rsidP="006D7545">
      <w:pPr>
        <w:autoSpaceDE w:val="0"/>
        <w:autoSpaceDN w:val="0"/>
        <w:adjustRightInd w:val="0"/>
        <w:spacing w:after="0" w:line="360" w:lineRule="auto"/>
        <w:rPr>
          <w:rFonts w:ascii="Arial" w:hAnsi="Arial" w:cs="Arial"/>
          <w:lang w:val="en-US"/>
        </w:rPr>
      </w:pPr>
      <w:r>
        <w:rPr>
          <w:rFonts w:ascii="Arial" w:hAnsi="Arial" w:cs="Arial"/>
        </w:rPr>
        <w:t xml:space="preserve">Colmenero, J.M., </w:t>
      </w:r>
      <w:proofErr w:type="spellStart"/>
      <w:r>
        <w:rPr>
          <w:rFonts w:ascii="Arial" w:hAnsi="Arial" w:cs="Arial"/>
        </w:rPr>
        <w:t>Catena</w:t>
      </w:r>
      <w:proofErr w:type="spellEnd"/>
      <w:r>
        <w:rPr>
          <w:rFonts w:ascii="Arial" w:hAnsi="Arial" w:cs="Arial"/>
        </w:rPr>
        <w:t>, A. &amp;</w:t>
      </w:r>
      <w:r w:rsidR="00F45DC5" w:rsidRPr="006D7545">
        <w:rPr>
          <w:rFonts w:ascii="Arial" w:hAnsi="Arial" w:cs="Arial"/>
        </w:rPr>
        <w:t xml:space="preserve"> Fuentes, L.J. (2001). </w:t>
      </w:r>
      <w:r w:rsidR="00F45DC5" w:rsidRPr="006D7545">
        <w:rPr>
          <w:rFonts w:ascii="Arial" w:hAnsi="Arial" w:cs="Arial"/>
          <w:i/>
        </w:rPr>
        <w:t>Atención: Una revisión sobre los sistemas atencionales del cerebro.</w:t>
      </w:r>
      <w:r w:rsidR="00F45DC5" w:rsidRPr="006D7545">
        <w:rPr>
          <w:rFonts w:ascii="Arial" w:hAnsi="Arial" w:cs="Arial"/>
        </w:rPr>
        <w:t xml:space="preserve"> </w:t>
      </w:r>
      <w:r w:rsidR="00881123" w:rsidRPr="006D7545">
        <w:rPr>
          <w:rFonts w:ascii="Arial" w:hAnsi="Arial" w:cs="Arial"/>
          <w:lang w:val="en-US"/>
        </w:rPr>
        <w:t xml:space="preserve">Vol. 17, </w:t>
      </w:r>
      <w:r w:rsidR="00F45DC5" w:rsidRPr="006D7545">
        <w:rPr>
          <w:rFonts w:ascii="Arial" w:hAnsi="Arial" w:cs="Arial"/>
          <w:lang w:val="en-US"/>
        </w:rPr>
        <w:t>45-67</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E6427C" w:rsidRDefault="006D7545" w:rsidP="006D7545">
      <w:pPr>
        <w:autoSpaceDE w:val="0"/>
        <w:autoSpaceDN w:val="0"/>
        <w:adjustRightInd w:val="0"/>
        <w:spacing w:after="0" w:line="360" w:lineRule="auto"/>
        <w:rPr>
          <w:rFonts w:ascii="Arial" w:hAnsi="Arial" w:cs="Arial"/>
        </w:rPr>
      </w:pPr>
      <w:proofErr w:type="spellStart"/>
      <w:proofErr w:type="gramStart"/>
      <w:r>
        <w:rPr>
          <w:rFonts w:ascii="Arial" w:hAnsi="Arial" w:cs="Arial"/>
          <w:lang w:val="en-US"/>
        </w:rPr>
        <w:t>Eriksen</w:t>
      </w:r>
      <w:proofErr w:type="spellEnd"/>
      <w:r>
        <w:rPr>
          <w:rFonts w:ascii="Arial" w:hAnsi="Arial" w:cs="Arial"/>
          <w:lang w:val="en-US"/>
        </w:rPr>
        <w:t xml:space="preserve">, B.A &amp; </w:t>
      </w:r>
      <w:proofErr w:type="spellStart"/>
      <w:r w:rsidR="00F45DC5" w:rsidRPr="006D7545">
        <w:rPr>
          <w:rFonts w:ascii="Arial" w:hAnsi="Arial" w:cs="Arial"/>
          <w:lang w:val="en-US"/>
        </w:rPr>
        <w:t>Eriksen</w:t>
      </w:r>
      <w:proofErr w:type="spellEnd"/>
      <w:r w:rsidR="00F45DC5" w:rsidRPr="006D7545">
        <w:rPr>
          <w:rFonts w:ascii="Arial" w:hAnsi="Arial" w:cs="Arial"/>
          <w:lang w:val="en-US"/>
        </w:rPr>
        <w:t>, C.W. (1974</w:t>
      </w:r>
      <w:r w:rsidR="00F45DC5" w:rsidRPr="006D7545">
        <w:rPr>
          <w:rFonts w:ascii="Arial" w:hAnsi="Arial" w:cs="Arial"/>
          <w:i/>
          <w:lang w:val="en-US"/>
        </w:rPr>
        <w:t xml:space="preserve">) Effects of noise letters upon the identification of a target letter in a </w:t>
      </w:r>
      <w:proofErr w:type="spellStart"/>
      <w:r w:rsidR="00F45DC5" w:rsidRPr="006D7545">
        <w:rPr>
          <w:rFonts w:ascii="Arial" w:hAnsi="Arial" w:cs="Arial"/>
          <w:i/>
          <w:lang w:val="en-US"/>
        </w:rPr>
        <w:t>nonsearch</w:t>
      </w:r>
      <w:proofErr w:type="spellEnd"/>
      <w:r w:rsidR="00F45DC5" w:rsidRPr="006D7545">
        <w:rPr>
          <w:rFonts w:ascii="Arial" w:hAnsi="Arial" w:cs="Arial"/>
          <w:i/>
          <w:lang w:val="en-US"/>
        </w:rPr>
        <w:t xml:space="preserve"> task</w:t>
      </w:r>
      <w:r w:rsidR="00F45DC5" w:rsidRPr="006D7545">
        <w:rPr>
          <w:rFonts w:ascii="Arial" w:hAnsi="Arial" w:cs="Arial"/>
          <w:lang w:val="en-US"/>
        </w:rPr>
        <w:t>.</w:t>
      </w:r>
      <w:proofErr w:type="gramEnd"/>
      <w:r w:rsidR="00F45DC5" w:rsidRPr="006D7545">
        <w:rPr>
          <w:rFonts w:ascii="Arial" w:hAnsi="Arial" w:cs="Arial"/>
          <w:lang w:val="en-US"/>
        </w:rPr>
        <w:t xml:space="preserve"> </w:t>
      </w:r>
      <w:proofErr w:type="spellStart"/>
      <w:r w:rsidR="00F45DC5" w:rsidRPr="00E6427C">
        <w:rPr>
          <w:rFonts w:ascii="Arial" w:hAnsi="Arial" w:cs="Arial"/>
        </w:rPr>
        <w:t>Percept.Psychophys</w:t>
      </w:r>
      <w:proofErr w:type="spellEnd"/>
      <w:r w:rsidR="00F45DC5" w:rsidRPr="00E6427C">
        <w:rPr>
          <w:rFonts w:ascii="Arial" w:hAnsi="Arial" w:cs="Arial"/>
        </w:rPr>
        <w:t xml:space="preserve">. </w:t>
      </w:r>
      <w:proofErr w:type="spellStart"/>
      <w:r w:rsidR="00F45DC5" w:rsidRPr="00E6427C">
        <w:rPr>
          <w:rFonts w:ascii="Arial" w:hAnsi="Arial" w:cs="Arial"/>
        </w:rPr>
        <w:t>Vol</w:t>
      </w:r>
      <w:proofErr w:type="spellEnd"/>
      <w:r w:rsidR="00881123" w:rsidRPr="00E6427C">
        <w:rPr>
          <w:rFonts w:ascii="Arial" w:hAnsi="Arial" w:cs="Arial"/>
        </w:rPr>
        <w:t xml:space="preserve"> 16, </w:t>
      </w:r>
      <w:r w:rsidR="00F45DC5" w:rsidRPr="00E6427C">
        <w:rPr>
          <w:rFonts w:ascii="Arial" w:hAnsi="Arial" w:cs="Arial"/>
        </w:rPr>
        <w:t>143–149.</w:t>
      </w:r>
    </w:p>
    <w:p w:rsidR="00F45DC5" w:rsidRPr="00E6427C" w:rsidRDefault="00F45DC5" w:rsidP="006D7545">
      <w:pPr>
        <w:pStyle w:val="Prrafodelista"/>
        <w:autoSpaceDE w:val="0"/>
        <w:autoSpaceDN w:val="0"/>
        <w:adjustRightInd w:val="0"/>
        <w:spacing w:after="0" w:line="360" w:lineRule="auto"/>
        <w:rPr>
          <w:rFonts w:ascii="Arial" w:hAnsi="Arial" w:cs="Arial"/>
        </w:rPr>
      </w:pPr>
    </w:p>
    <w:p w:rsidR="00F45DC5" w:rsidRDefault="006D7545" w:rsidP="006D7545">
      <w:pPr>
        <w:autoSpaceDE w:val="0"/>
        <w:autoSpaceDN w:val="0"/>
        <w:adjustRightInd w:val="0"/>
        <w:spacing w:after="0" w:line="360" w:lineRule="auto"/>
        <w:rPr>
          <w:rFonts w:ascii="Arial" w:hAnsi="Arial" w:cs="Arial"/>
        </w:rPr>
      </w:pPr>
      <w:r>
        <w:rPr>
          <w:rFonts w:ascii="Arial" w:hAnsi="Arial" w:cs="Arial"/>
        </w:rPr>
        <w:t>Estévez-González</w:t>
      </w:r>
      <w:r w:rsidR="00F45DC5" w:rsidRPr="006D7545">
        <w:rPr>
          <w:rFonts w:ascii="Arial" w:hAnsi="Arial" w:cs="Arial"/>
        </w:rPr>
        <w:t xml:space="preserve"> A., García-</w:t>
      </w:r>
      <w:proofErr w:type="spellStart"/>
      <w:r w:rsidR="00F45DC5" w:rsidRPr="006D7545">
        <w:rPr>
          <w:rFonts w:ascii="Arial" w:hAnsi="Arial" w:cs="Arial"/>
        </w:rPr>
        <w:t>Sánchez</w:t>
      </w:r>
      <w:proofErr w:type="gramStart"/>
      <w:r w:rsidR="00F45DC5" w:rsidRPr="006D7545">
        <w:rPr>
          <w:rFonts w:ascii="Arial" w:hAnsi="Arial" w:cs="Arial"/>
        </w:rPr>
        <w:t>,.</w:t>
      </w:r>
      <w:proofErr w:type="gramEnd"/>
      <w:r w:rsidR="00F45DC5" w:rsidRPr="006D7545">
        <w:rPr>
          <w:rFonts w:ascii="Arial" w:hAnsi="Arial" w:cs="Arial"/>
        </w:rPr>
        <w:t>C</w:t>
      </w:r>
      <w:proofErr w:type="spellEnd"/>
      <w:r w:rsidR="00502DF1">
        <w:rPr>
          <w:rFonts w:ascii="Arial" w:hAnsi="Arial" w:cs="Arial"/>
        </w:rPr>
        <w:t xml:space="preserve"> &amp; </w:t>
      </w:r>
      <w:proofErr w:type="spellStart"/>
      <w:r w:rsidR="00502DF1">
        <w:rPr>
          <w:rFonts w:ascii="Arial" w:hAnsi="Arial" w:cs="Arial"/>
        </w:rPr>
        <w:t>Junqué</w:t>
      </w:r>
      <w:proofErr w:type="spellEnd"/>
      <w:r w:rsidR="00502DF1">
        <w:rPr>
          <w:rFonts w:ascii="Arial" w:hAnsi="Arial" w:cs="Arial"/>
        </w:rPr>
        <w:t>. (1989</w:t>
      </w:r>
      <w:r w:rsidR="00F45DC5" w:rsidRPr="006D7545">
        <w:rPr>
          <w:rFonts w:ascii="Arial" w:hAnsi="Arial" w:cs="Arial"/>
        </w:rPr>
        <w:t xml:space="preserve">) </w:t>
      </w:r>
      <w:r w:rsidR="00F45DC5" w:rsidRPr="006D7545">
        <w:rPr>
          <w:rFonts w:ascii="Arial" w:hAnsi="Arial" w:cs="Arial"/>
          <w:i/>
        </w:rPr>
        <w:t xml:space="preserve">La atención: una compleja función cerebral. </w:t>
      </w:r>
      <w:proofErr w:type="spellStart"/>
      <w:r w:rsidR="00F45DC5" w:rsidRPr="006D7545">
        <w:rPr>
          <w:rFonts w:ascii="Arial" w:hAnsi="Arial" w:cs="Arial"/>
        </w:rPr>
        <w:t>Junqué</w:t>
      </w:r>
      <w:proofErr w:type="spellEnd"/>
      <w:r w:rsidR="00F45DC5" w:rsidRPr="006D7545">
        <w:rPr>
          <w:rFonts w:ascii="Arial" w:hAnsi="Arial" w:cs="Arial"/>
        </w:rPr>
        <w:t xml:space="preserve">. Rev. </w:t>
      </w:r>
      <w:proofErr w:type="spellStart"/>
      <w:r w:rsidR="00F45DC5" w:rsidRPr="006D7545">
        <w:rPr>
          <w:rFonts w:ascii="Arial" w:hAnsi="Arial" w:cs="Arial"/>
        </w:rPr>
        <w:t>Neurol</w:t>
      </w:r>
      <w:proofErr w:type="spellEnd"/>
      <w:r w:rsidR="00F45DC5" w:rsidRPr="006D7545">
        <w:rPr>
          <w:rFonts w:ascii="Arial" w:hAnsi="Arial" w:cs="Arial"/>
        </w:rPr>
        <w:t>.</w:t>
      </w:r>
      <w:r w:rsidR="00502DF1" w:rsidRPr="00502DF1">
        <w:rPr>
          <w:rFonts w:ascii="Arial" w:hAnsi="Arial" w:cs="Arial"/>
        </w:rPr>
        <w:t xml:space="preserve"> 25 (148): 1989-1997</w:t>
      </w:r>
      <w:r w:rsidR="00502DF1">
        <w:rPr>
          <w:rFonts w:ascii="Arial" w:hAnsi="Arial" w:cs="Arial"/>
        </w:rPr>
        <w:t>.</w:t>
      </w:r>
    </w:p>
    <w:p w:rsidR="00371ADF" w:rsidRPr="006D7545" w:rsidRDefault="00371ADF" w:rsidP="00371ADF">
      <w:pPr>
        <w:autoSpaceDE w:val="0"/>
        <w:autoSpaceDN w:val="0"/>
        <w:adjustRightInd w:val="0"/>
        <w:spacing w:after="0" w:line="360" w:lineRule="auto"/>
        <w:rPr>
          <w:rFonts w:ascii="Arial" w:hAnsi="Arial" w:cs="Arial"/>
        </w:rPr>
      </w:pPr>
      <w:proofErr w:type="spellStart"/>
      <w:r w:rsidRPr="00E6427C">
        <w:rPr>
          <w:rFonts w:ascii="Arial" w:hAnsi="Arial" w:cs="Arial"/>
        </w:rPr>
        <w:lastRenderedPageBreak/>
        <w:t>Etchepaborda.M.C</w:t>
      </w:r>
      <w:proofErr w:type="spellEnd"/>
      <w:r w:rsidRPr="00E6427C">
        <w:rPr>
          <w:rFonts w:ascii="Arial" w:hAnsi="Arial" w:cs="Arial"/>
        </w:rPr>
        <w:t>, &amp; Abad-</w:t>
      </w:r>
      <w:proofErr w:type="spellStart"/>
      <w:r w:rsidRPr="00E6427C">
        <w:rPr>
          <w:rFonts w:ascii="Arial" w:hAnsi="Arial" w:cs="Arial"/>
        </w:rPr>
        <w:t>Mas.L</w:t>
      </w:r>
      <w:proofErr w:type="spellEnd"/>
      <w:r w:rsidRPr="00E6427C">
        <w:rPr>
          <w:rFonts w:ascii="Arial" w:hAnsi="Arial" w:cs="Arial"/>
        </w:rPr>
        <w:t xml:space="preserve">. (2001). </w:t>
      </w:r>
      <w:r w:rsidRPr="006D7545">
        <w:rPr>
          <w:rFonts w:ascii="Arial" w:hAnsi="Arial" w:cs="Arial"/>
          <w:i/>
        </w:rPr>
        <w:t>Sustrato biológico y evaluación de la atención.</w:t>
      </w:r>
      <w:r w:rsidRPr="006D7545">
        <w:rPr>
          <w:rFonts w:ascii="Arial" w:hAnsi="Arial" w:cs="Arial"/>
        </w:rPr>
        <w:t xml:space="preserve"> Rev. </w:t>
      </w:r>
      <w:proofErr w:type="spellStart"/>
      <w:r w:rsidRPr="006D7545">
        <w:rPr>
          <w:rFonts w:ascii="Arial" w:hAnsi="Arial" w:cs="Arial"/>
        </w:rPr>
        <w:t>Neurol</w:t>
      </w:r>
      <w:proofErr w:type="spellEnd"/>
      <w:r w:rsidRPr="006D7545">
        <w:rPr>
          <w:rFonts w:ascii="Arial" w:hAnsi="Arial" w:cs="Arial"/>
        </w:rPr>
        <w:t>. Clin.113 – 24.</w:t>
      </w:r>
    </w:p>
    <w:p w:rsidR="00502DF1" w:rsidRDefault="00502DF1" w:rsidP="006D7545">
      <w:pPr>
        <w:autoSpaceDE w:val="0"/>
        <w:autoSpaceDN w:val="0"/>
        <w:adjustRightInd w:val="0"/>
        <w:spacing w:after="0" w:line="360" w:lineRule="auto"/>
        <w:rPr>
          <w:rFonts w:ascii="Arial" w:hAnsi="Arial" w:cs="Arial"/>
        </w:rPr>
      </w:pPr>
    </w:p>
    <w:p w:rsidR="00F45DC5" w:rsidRPr="006D7545" w:rsidRDefault="006D7545" w:rsidP="006D7545">
      <w:pPr>
        <w:autoSpaceDE w:val="0"/>
        <w:autoSpaceDN w:val="0"/>
        <w:adjustRightInd w:val="0"/>
        <w:spacing w:after="0" w:line="360" w:lineRule="auto"/>
        <w:rPr>
          <w:rFonts w:ascii="Arial" w:hAnsi="Arial" w:cs="Arial"/>
          <w:lang w:val="en-US"/>
        </w:rPr>
      </w:pPr>
      <w:r w:rsidRPr="006D7545">
        <w:rPr>
          <w:rFonts w:ascii="Arial" w:hAnsi="Arial" w:cs="Arial"/>
          <w:lang w:val="en-US"/>
        </w:rPr>
        <w:t>Fan, J.</w:t>
      </w:r>
      <w:r w:rsidR="00502DF1">
        <w:rPr>
          <w:rFonts w:ascii="Arial" w:hAnsi="Arial" w:cs="Arial"/>
          <w:lang w:val="en-US"/>
        </w:rPr>
        <w:t xml:space="preserve">, </w:t>
      </w:r>
      <w:proofErr w:type="spellStart"/>
      <w:r w:rsidR="00502DF1">
        <w:rPr>
          <w:rFonts w:ascii="Arial" w:hAnsi="Arial" w:cs="Arial"/>
          <w:lang w:val="en-US"/>
        </w:rPr>
        <w:t>McCandliss</w:t>
      </w:r>
      <w:proofErr w:type="gramStart"/>
      <w:r w:rsidR="00502DF1">
        <w:rPr>
          <w:rFonts w:ascii="Arial" w:hAnsi="Arial" w:cs="Arial"/>
          <w:lang w:val="en-US"/>
        </w:rPr>
        <w:t>,T</w:t>
      </w:r>
      <w:proofErr w:type="spellEnd"/>
      <w:proofErr w:type="gramEnd"/>
      <w:r w:rsidR="00502DF1">
        <w:rPr>
          <w:rFonts w:ascii="Arial" w:hAnsi="Arial" w:cs="Arial"/>
          <w:lang w:val="en-US"/>
        </w:rPr>
        <w:t xml:space="preserve">., </w:t>
      </w:r>
      <w:proofErr w:type="spellStart"/>
      <w:r w:rsidR="00502DF1">
        <w:rPr>
          <w:rFonts w:ascii="Arial" w:hAnsi="Arial" w:cs="Arial"/>
          <w:lang w:val="en-US"/>
        </w:rPr>
        <w:t>Sommer,A</w:t>
      </w:r>
      <w:proofErr w:type="spellEnd"/>
      <w:r w:rsidR="00502DF1">
        <w:rPr>
          <w:rFonts w:ascii="Arial" w:hAnsi="Arial" w:cs="Arial"/>
          <w:lang w:val="en-US"/>
        </w:rPr>
        <w:t xml:space="preserve">. &amp; </w:t>
      </w:r>
      <w:proofErr w:type="spellStart"/>
      <w:r w:rsidR="00502DF1">
        <w:rPr>
          <w:rFonts w:ascii="Arial" w:hAnsi="Arial" w:cs="Arial"/>
          <w:lang w:val="en-US"/>
        </w:rPr>
        <w:t>Posner,M</w:t>
      </w:r>
      <w:proofErr w:type="spellEnd"/>
      <w:r w:rsidR="00502DF1">
        <w:rPr>
          <w:rFonts w:ascii="Arial" w:hAnsi="Arial" w:cs="Arial"/>
          <w:lang w:val="en-US"/>
        </w:rPr>
        <w:t>.</w:t>
      </w:r>
      <w:r w:rsidR="00F45DC5" w:rsidRPr="006D7545">
        <w:rPr>
          <w:rFonts w:ascii="Arial" w:hAnsi="Arial" w:cs="Arial"/>
          <w:lang w:val="en-US"/>
        </w:rPr>
        <w:t xml:space="preserve"> (2002) </w:t>
      </w:r>
      <w:r w:rsidR="00F45DC5" w:rsidRPr="006D7545">
        <w:rPr>
          <w:rFonts w:ascii="Arial" w:hAnsi="Arial" w:cs="Arial"/>
          <w:i/>
          <w:lang w:val="en-US"/>
        </w:rPr>
        <w:t>Testing the efficiency and independence of attentional networks.</w:t>
      </w:r>
      <w:r w:rsidR="00881123" w:rsidRPr="006D7545">
        <w:rPr>
          <w:rFonts w:ascii="Arial" w:hAnsi="Arial" w:cs="Arial"/>
          <w:lang w:val="en-US"/>
        </w:rPr>
        <w:t xml:space="preserve"> </w:t>
      </w:r>
      <w:r w:rsidR="00881123" w:rsidRPr="00502DF1">
        <w:rPr>
          <w:rFonts w:ascii="Arial" w:hAnsi="Arial" w:cs="Arial"/>
          <w:lang w:val="en-US"/>
        </w:rPr>
        <w:t xml:space="preserve">J. </w:t>
      </w:r>
      <w:proofErr w:type="spellStart"/>
      <w:r w:rsidR="00881123" w:rsidRPr="00502DF1">
        <w:rPr>
          <w:rFonts w:ascii="Arial" w:hAnsi="Arial" w:cs="Arial"/>
          <w:lang w:val="en-US"/>
        </w:rPr>
        <w:t>Cogn</w:t>
      </w:r>
      <w:proofErr w:type="spellEnd"/>
      <w:r w:rsidR="00881123" w:rsidRPr="00502DF1">
        <w:rPr>
          <w:rFonts w:ascii="Arial" w:hAnsi="Arial" w:cs="Arial"/>
          <w:lang w:val="en-US"/>
        </w:rPr>
        <w:t xml:space="preserve">. </w:t>
      </w:r>
      <w:proofErr w:type="spellStart"/>
      <w:proofErr w:type="gramStart"/>
      <w:r w:rsidR="00881123" w:rsidRPr="00502DF1">
        <w:rPr>
          <w:rFonts w:ascii="Arial" w:hAnsi="Arial" w:cs="Arial"/>
          <w:lang w:val="en-US"/>
        </w:rPr>
        <w:t>Neurosci</w:t>
      </w:r>
      <w:proofErr w:type="spellEnd"/>
      <w:r w:rsidR="00881123" w:rsidRPr="00502DF1">
        <w:rPr>
          <w:rFonts w:ascii="Arial" w:hAnsi="Arial" w:cs="Arial"/>
          <w:lang w:val="en-US"/>
        </w:rPr>
        <w:t>.</w:t>
      </w:r>
      <w:proofErr w:type="gramEnd"/>
      <w:r w:rsidR="00881123" w:rsidRPr="00502DF1">
        <w:rPr>
          <w:rFonts w:ascii="Arial" w:hAnsi="Arial" w:cs="Arial"/>
          <w:lang w:val="en-US"/>
        </w:rPr>
        <w:t xml:space="preserve"> </w:t>
      </w:r>
      <w:proofErr w:type="spellStart"/>
      <w:r w:rsidR="00881123" w:rsidRPr="006D7545">
        <w:rPr>
          <w:rFonts w:ascii="Arial" w:hAnsi="Arial" w:cs="Arial"/>
          <w:lang w:val="en-US"/>
        </w:rPr>
        <w:t>Vol</w:t>
      </w:r>
      <w:proofErr w:type="spellEnd"/>
      <w:r w:rsidR="00881123" w:rsidRPr="006D7545">
        <w:rPr>
          <w:rFonts w:ascii="Arial" w:hAnsi="Arial" w:cs="Arial"/>
          <w:lang w:val="en-US"/>
        </w:rPr>
        <w:t>: 14,</w:t>
      </w:r>
      <w:r w:rsidR="00F45DC5" w:rsidRPr="006D7545">
        <w:rPr>
          <w:rFonts w:ascii="Arial" w:hAnsi="Arial" w:cs="Arial"/>
          <w:lang w:val="en-US"/>
        </w:rPr>
        <w:t xml:space="preserve"> 340–347.</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rPr>
      </w:pPr>
      <w:proofErr w:type="spellStart"/>
      <w:r w:rsidRPr="006D7545">
        <w:rPr>
          <w:rFonts w:ascii="Arial" w:hAnsi="Arial" w:cs="Arial"/>
          <w:lang w:val="en-US"/>
        </w:rPr>
        <w:t>Fernández</w:t>
      </w:r>
      <w:proofErr w:type="spellEnd"/>
      <w:r w:rsidRPr="006D7545">
        <w:rPr>
          <w:rFonts w:ascii="Arial" w:hAnsi="Arial" w:cs="Arial"/>
          <w:lang w:val="en-US"/>
        </w:rPr>
        <w:t xml:space="preserve">-Duque, D. (1997). </w:t>
      </w:r>
      <w:proofErr w:type="gramStart"/>
      <w:r w:rsidRPr="006D7545">
        <w:rPr>
          <w:rFonts w:ascii="Arial" w:hAnsi="Arial" w:cs="Arial"/>
          <w:i/>
          <w:lang w:val="en-US"/>
        </w:rPr>
        <w:t>Relating the mechanisms of orienting and alerting.</w:t>
      </w:r>
      <w:proofErr w:type="gramEnd"/>
      <w:r w:rsidRPr="006D7545">
        <w:rPr>
          <w:rFonts w:ascii="Arial" w:hAnsi="Arial" w:cs="Arial"/>
          <w:lang w:val="en-US"/>
        </w:rPr>
        <w:t xml:space="preserve"> </w:t>
      </w:r>
      <w:proofErr w:type="spellStart"/>
      <w:r w:rsidR="00881123" w:rsidRPr="006D7545">
        <w:rPr>
          <w:rFonts w:ascii="Arial" w:hAnsi="Arial" w:cs="Arial"/>
        </w:rPr>
        <w:t>Issue</w:t>
      </w:r>
      <w:proofErr w:type="spellEnd"/>
      <w:r w:rsidR="00881123" w:rsidRPr="006D7545">
        <w:rPr>
          <w:rFonts w:ascii="Arial" w:hAnsi="Arial" w:cs="Arial"/>
        </w:rPr>
        <w:t xml:space="preserve"> 4, Vol. 35,</w:t>
      </w:r>
      <w:r w:rsidRPr="006D7545">
        <w:rPr>
          <w:rFonts w:ascii="Arial" w:hAnsi="Arial" w:cs="Arial"/>
        </w:rPr>
        <w:t xml:space="preserve"> 477-486.</w:t>
      </w:r>
    </w:p>
    <w:p w:rsidR="00F45DC5" w:rsidRPr="006D7545" w:rsidRDefault="00F45DC5" w:rsidP="006D7545">
      <w:pPr>
        <w:pStyle w:val="Prrafodelista"/>
        <w:autoSpaceDE w:val="0"/>
        <w:autoSpaceDN w:val="0"/>
        <w:adjustRightInd w:val="0"/>
        <w:spacing w:after="0" w:line="360" w:lineRule="auto"/>
        <w:rPr>
          <w:rFonts w:ascii="Arial" w:hAnsi="Arial" w:cs="Arial"/>
        </w:rPr>
      </w:pPr>
    </w:p>
    <w:p w:rsidR="00F45DC5" w:rsidRPr="006D7545" w:rsidRDefault="00F45DC5" w:rsidP="006D7545">
      <w:pPr>
        <w:autoSpaceDE w:val="0"/>
        <w:autoSpaceDN w:val="0"/>
        <w:adjustRightInd w:val="0"/>
        <w:spacing w:after="0" w:line="360" w:lineRule="auto"/>
        <w:rPr>
          <w:rFonts w:ascii="Arial" w:hAnsi="Arial" w:cs="Arial"/>
        </w:rPr>
      </w:pPr>
      <w:r w:rsidRPr="006D7545">
        <w:rPr>
          <w:rFonts w:ascii="Arial" w:hAnsi="Arial" w:cs="Arial"/>
        </w:rPr>
        <w:t xml:space="preserve">Fernández D., </w:t>
      </w:r>
      <w:proofErr w:type="spellStart"/>
      <w:r w:rsidRPr="006D7545">
        <w:rPr>
          <w:rFonts w:ascii="Arial" w:hAnsi="Arial" w:cs="Arial"/>
        </w:rPr>
        <w:t>Drake</w:t>
      </w:r>
      <w:proofErr w:type="gramStart"/>
      <w:r w:rsidRPr="006D7545">
        <w:rPr>
          <w:rFonts w:ascii="Arial" w:hAnsi="Arial" w:cs="Arial"/>
        </w:rPr>
        <w:t>,M</w:t>
      </w:r>
      <w:proofErr w:type="spellEnd"/>
      <w:proofErr w:type="gramEnd"/>
      <w:r w:rsidRPr="006D7545">
        <w:rPr>
          <w:rFonts w:ascii="Arial" w:hAnsi="Arial" w:cs="Arial"/>
        </w:rPr>
        <w:t xml:space="preserve">. (2008). </w:t>
      </w:r>
      <w:r w:rsidRPr="006D7545">
        <w:rPr>
          <w:rFonts w:ascii="Arial" w:hAnsi="Arial" w:cs="Arial"/>
          <w:i/>
        </w:rPr>
        <w:t>Anatomía de la atención</w:t>
      </w:r>
      <w:r w:rsidRPr="006D7545">
        <w:rPr>
          <w:rFonts w:ascii="Arial" w:hAnsi="Arial" w:cs="Arial"/>
        </w:rPr>
        <w:t xml:space="preserve">. En </w:t>
      </w:r>
      <w:proofErr w:type="spellStart"/>
      <w:r w:rsidRPr="006D7545">
        <w:rPr>
          <w:rFonts w:ascii="Arial" w:hAnsi="Arial" w:cs="Arial"/>
        </w:rPr>
        <w:t>E.Labos</w:t>
      </w:r>
      <w:proofErr w:type="spellEnd"/>
      <w:r w:rsidRPr="006D7545">
        <w:rPr>
          <w:rFonts w:ascii="Arial" w:hAnsi="Arial" w:cs="Arial"/>
        </w:rPr>
        <w:t xml:space="preserve">, A. A. </w:t>
      </w:r>
      <w:proofErr w:type="spellStart"/>
      <w:r w:rsidRPr="006D7545">
        <w:rPr>
          <w:rFonts w:ascii="Arial" w:hAnsi="Arial" w:cs="Arial"/>
        </w:rPr>
        <w:t>Slachevsky</w:t>
      </w:r>
      <w:proofErr w:type="spellEnd"/>
      <w:r w:rsidRPr="006D7545">
        <w:rPr>
          <w:rFonts w:ascii="Arial" w:hAnsi="Arial" w:cs="Arial"/>
        </w:rPr>
        <w:t>, P. Fuentes &amp; F. Manes (Comp.) Tratado</w:t>
      </w:r>
      <w:r w:rsidR="00881123" w:rsidRPr="006D7545">
        <w:rPr>
          <w:rFonts w:ascii="Arial" w:hAnsi="Arial" w:cs="Arial"/>
        </w:rPr>
        <w:t xml:space="preserve"> de Neuropsicología Clínica</w:t>
      </w:r>
      <w:proofErr w:type="gramStart"/>
      <w:r w:rsidR="00881123" w:rsidRPr="006D7545">
        <w:rPr>
          <w:rFonts w:ascii="Arial" w:hAnsi="Arial" w:cs="Arial"/>
        </w:rPr>
        <w:t>,</w:t>
      </w:r>
      <w:r w:rsidRPr="006D7545">
        <w:rPr>
          <w:rFonts w:ascii="Arial" w:hAnsi="Arial" w:cs="Arial"/>
        </w:rPr>
        <w:t>187</w:t>
      </w:r>
      <w:proofErr w:type="gramEnd"/>
      <w:r w:rsidRPr="006D7545">
        <w:rPr>
          <w:rFonts w:ascii="Arial" w:hAnsi="Arial" w:cs="Arial"/>
        </w:rPr>
        <w:t>-194</w:t>
      </w:r>
    </w:p>
    <w:p w:rsidR="00F45DC5" w:rsidRPr="006D7545" w:rsidRDefault="00F45DC5" w:rsidP="006D7545">
      <w:pPr>
        <w:autoSpaceDE w:val="0"/>
        <w:autoSpaceDN w:val="0"/>
        <w:adjustRightInd w:val="0"/>
        <w:spacing w:after="0" w:line="360" w:lineRule="auto"/>
        <w:rPr>
          <w:rFonts w:ascii="Arial" w:hAnsi="Arial" w:cs="Arial"/>
        </w:rPr>
      </w:pPr>
    </w:p>
    <w:p w:rsidR="00F45DC5" w:rsidRPr="006D7545" w:rsidRDefault="00F45DC5" w:rsidP="006D7545">
      <w:pPr>
        <w:autoSpaceDE w:val="0"/>
        <w:autoSpaceDN w:val="0"/>
        <w:adjustRightInd w:val="0"/>
        <w:spacing w:after="0" w:line="360" w:lineRule="auto"/>
        <w:rPr>
          <w:rFonts w:ascii="Arial" w:hAnsi="Arial" w:cs="Arial"/>
        </w:rPr>
      </w:pPr>
      <w:r w:rsidRPr="006D7545">
        <w:rPr>
          <w:rFonts w:ascii="Arial" w:hAnsi="Arial" w:cs="Arial"/>
        </w:rPr>
        <w:t xml:space="preserve">Funes. M, &amp; </w:t>
      </w:r>
      <w:proofErr w:type="spellStart"/>
      <w:r w:rsidRPr="006D7545">
        <w:rPr>
          <w:rFonts w:ascii="Arial" w:hAnsi="Arial" w:cs="Arial"/>
        </w:rPr>
        <w:t>Lupiáñez</w:t>
      </w:r>
      <w:proofErr w:type="spellEnd"/>
      <w:r w:rsidRPr="006D7545">
        <w:rPr>
          <w:rFonts w:ascii="Arial" w:hAnsi="Arial" w:cs="Arial"/>
        </w:rPr>
        <w:t>. J. (2003</w:t>
      </w:r>
      <w:r w:rsidRPr="006D7545">
        <w:rPr>
          <w:rFonts w:ascii="Arial" w:hAnsi="Arial" w:cs="Arial"/>
          <w:i/>
        </w:rPr>
        <w:t xml:space="preserve">). La teoría atencional de </w:t>
      </w:r>
      <w:proofErr w:type="spellStart"/>
      <w:r w:rsidRPr="006D7545">
        <w:rPr>
          <w:rFonts w:ascii="Arial" w:hAnsi="Arial" w:cs="Arial"/>
          <w:i/>
        </w:rPr>
        <w:t>Posner</w:t>
      </w:r>
      <w:proofErr w:type="spellEnd"/>
      <w:r w:rsidRPr="006D7545">
        <w:rPr>
          <w:rFonts w:ascii="Arial" w:hAnsi="Arial" w:cs="Arial"/>
          <w:i/>
        </w:rPr>
        <w:t>: una tarea para medir las funciones atencionales de orientación, alerta y control cognitivo y la interacción entre ellas</w:t>
      </w:r>
      <w:r w:rsidR="00881123" w:rsidRPr="006D7545">
        <w:rPr>
          <w:rFonts w:ascii="Arial" w:hAnsi="Arial" w:cs="Arial"/>
        </w:rPr>
        <w:t>. Vol. 15, nº 2,</w:t>
      </w:r>
      <w:r w:rsidRPr="006D7545">
        <w:rPr>
          <w:rFonts w:ascii="Arial" w:hAnsi="Arial" w:cs="Arial"/>
        </w:rPr>
        <w:t xml:space="preserve"> 206 – 266.</w:t>
      </w:r>
    </w:p>
    <w:p w:rsidR="00F45DC5" w:rsidRPr="006D7545" w:rsidRDefault="00F45DC5" w:rsidP="006D7545">
      <w:pPr>
        <w:pStyle w:val="Prrafodelista"/>
        <w:autoSpaceDE w:val="0"/>
        <w:autoSpaceDN w:val="0"/>
        <w:adjustRightInd w:val="0"/>
        <w:spacing w:after="0" w:line="360" w:lineRule="auto"/>
        <w:rPr>
          <w:rFonts w:ascii="Arial" w:hAnsi="Arial" w:cs="Arial"/>
        </w:rPr>
      </w:pPr>
    </w:p>
    <w:p w:rsidR="00F45DC5" w:rsidRPr="006D7545" w:rsidRDefault="00F45DC5" w:rsidP="006D7545">
      <w:pPr>
        <w:autoSpaceDE w:val="0"/>
        <w:autoSpaceDN w:val="0"/>
        <w:adjustRightInd w:val="0"/>
        <w:spacing w:after="0" w:line="360" w:lineRule="auto"/>
        <w:rPr>
          <w:rFonts w:ascii="Arial" w:hAnsi="Arial" w:cs="Arial"/>
        </w:rPr>
      </w:pPr>
      <w:r w:rsidRPr="006D7545">
        <w:rPr>
          <w:rFonts w:ascii="Arial" w:hAnsi="Arial" w:cs="Arial"/>
        </w:rPr>
        <w:t>Ojeda, N., Ortuño, F., López,</w:t>
      </w:r>
      <w:r w:rsidR="006D7545">
        <w:rPr>
          <w:rFonts w:ascii="Arial" w:hAnsi="Arial" w:cs="Arial"/>
        </w:rPr>
        <w:t xml:space="preserve"> P., </w:t>
      </w:r>
      <w:proofErr w:type="spellStart"/>
      <w:r w:rsidR="006D7545">
        <w:rPr>
          <w:rFonts w:ascii="Arial" w:hAnsi="Arial" w:cs="Arial"/>
        </w:rPr>
        <w:t>Arbizu</w:t>
      </w:r>
      <w:proofErr w:type="spellEnd"/>
      <w:r w:rsidR="006D7545">
        <w:rPr>
          <w:rFonts w:ascii="Arial" w:hAnsi="Arial" w:cs="Arial"/>
        </w:rPr>
        <w:t>, J., Martí-</w:t>
      </w:r>
      <w:proofErr w:type="spellStart"/>
      <w:r w:rsidR="006D7545">
        <w:rPr>
          <w:rFonts w:ascii="Arial" w:hAnsi="Arial" w:cs="Arial"/>
        </w:rPr>
        <w:t>Climent</w:t>
      </w:r>
      <w:proofErr w:type="spellEnd"/>
      <w:r w:rsidR="006D7545">
        <w:rPr>
          <w:rFonts w:ascii="Arial" w:hAnsi="Arial" w:cs="Arial"/>
        </w:rPr>
        <w:t xml:space="preserve"> &amp; </w:t>
      </w:r>
      <w:r w:rsidRPr="006D7545">
        <w:rPr>
          <w:rFonts w:ascii="Arial" w:hAnsi="Arial" w:cs="Arial"/>
        </w:rPr>
        <w:t>J., Cervera-</w:t>
      </w:r>
      <w:proofErr w:type="spellStart"/>
      <w:r w:rsidRPr="006D7545">
        <w:rPr>
          <w:rFonts w:ascii="Arial" w:hAnsi="Arial" w:cs="Arial"/>
        </w:rPr>
        <w:t>Enguix</w:t>
      </w:r>
      <w:proofErr w:type="spellEnd"/>
      <w:r w:rsidRPr="006D7545">
        <w:rPr>
          <w:rFonts w:ascii="Arial" w:hAnsi="Arial" w:cs="Arial"/>
        </w:rPr>
        <w:t xml:space="preserve">, S. (2002). </w:t>
      </w:r>
      <w:r w:rsidRPr="006D7545">
        <w:rPr>
          <w:rFonts w:ascii="Arial" w:hAnsi="Arial" w:cs="Arial"/>
          <w:i/>
        </w:rPr>
        <w:t xml:space="preserve">Bases </w:t>
      </w:r>
      <w:proofErr w:type="spellStart"/>
      <w:r w:rsidRPr="006D7545">
        <w:rPr>
          <w:rFonts w:ascii="Arial" w:hAnsi="Arial" w:cs="Arial"/>
          <w:i/>
        </w:rPr>
        <w:t>Neuroanatómicas</w:t>
      </w:r>
      <w:proofErr w:type="spellEnd"/>
      <w:r w:rsidRPr="006D7545">
        <w:rPr>
          <w:rFonts w:ascii="Arial" w:hAnsi="Arial" w:cs="Arial"/>
          <w:i/>
        </w:rPr>
        <w:t xml:space="preserve"> de la Atención mediante PET-150: El papel de la corteza prefrontal y parietal en los procesos voluntarios.</w:t>
      </w:r>
      <w:r w:rsidRPr="006D7545">
        <w:rPr>
          <w:rFonts w:ascii="Arial" w:hAnsi="Arial" w:cs="Arial"/>
        </w:rPr>
        <w:t xml:space="preserve"> </w:t>
      </w:r>
      <w:r w:rsidR="00881123" w:rsidRPr="006D7545">
        <w:rPr>
          <w:rFonts w:ascii="Arial" w:hAnsi="Arial" w:cs="Arial"/>
        </w:rPr>
        <w:t xml:space="preserve">Rev. </w:t>
      </w:r>
      <w:proofErr w:type="spellStart"/>
      <w:r w:rsidR="00881123" w:rsidRPr="006D7545">
        <w:rPr>
          <w:rFonts w:ascii="Arial" w:hAnsi="Arial" w:cs="Arial"/>
        </w:rPr>
        <w:t>Neurol</w:t>
      </w:r>
      <w:proofErr w:type="spellEnd"/>
      <w:r w:rsidR="00881123" w:rsidRPr="006D7545">
        <w:rPr>
          <w:rFonts w:ascii="Arial" w:hAnsi="Arial" w:cs="Arial"/>
        </w:rPr>
        <w:t xml:space="preserve">. </w:t>
      </w:r>
      <w:proofErr w:type="spellStart"/>
      <w:r w:rsidR="00881123" w:rsidRPr="006D7545">
        <w:rPr>
          <w:rFonts w:ascii="Arial" w:hAnsi="Arial" w:cs="Arial"/>
        </w:rPr>
        <w:t>Vol</w:t>
      </w:r>
      <w:proofErr w:type="spellEnd"/>
      <w:r w:rsidR="00881123" w:rsidRPr="006D7545">
        <w:rPr>
          <w:rFonts w:ascii="Arial" w:hAnsi="Arial" w:cs="Arial"/>
        </w:rPr>
        <w:t xml:space="preserve">: 35, </w:t>
      </w:r>
      <w:r w:rsidRPr="006D7545">
        <w:rPr>
          <w:rFonts w:ascii="Arial" w:hAnsi="Arial" w:cs="Arial"/>
        </w:rPr>
        <w:t>501-507.</w:t>
      </w:r>
    </w:p>
    <w:p w:rsidR="008225A8" w:rsidRPr="006D7545" w:rsidRDefault="008225A8" w:rsidP="006D7545">
      <w:pPr>
        <w:autoSpaceDE w:val="0"/>
        <w:autoSpaceDN w:val="0"/>
        <w:adjustRightInd w:val="0"/>
        <w:spacing w:after="0" w:line="360" w:lineRule="auto"/>
        <w:rPr>
          <w:rFonts w:ascii="Arial" w:hAnsi="Arial" w:cs="Arial"/>
        </w:rPr>
      </w:pPr>
    </w:p>
    <w:p w:rsidR="0087603B" w:rsidRPr="00E6427C" w:rsidRDefault="006D7545" w:rsidP="006D7545">
      <w:pPr>
        <w:autoSpaceDE w:val="0"/>
        <w:autoSpaceDN w:val="0"/>
        <w:adjustRightInd w:val="0"/>
        <w:spacing w:after="0" w:line="360" w:lineRule="auto"/>
        <w:rPr>
          <w:rFonts w:ascii="Arial" w:hAnsi="Arial" w:cs="Arial"/>
          <w:lang w:val="en-US"/>
        </w:rPr>
      </w:pPr>
      <w:r>
        <w:rPr>
          <w:rFonts w:ascii="Arial" w:hAnsi="Arial" w:cs="Arial"/>
        </w:rPr>
        <w:t>Pérez, M. &amp;</w:t>
      </w:r>
      <w:r w:rsidR="0087603B" w:rsidRPr="006D7545">
        <w:rPr>
          <w:rFonts w:ascii="Arial" w:hAnsi="Arial" w:cs="Arial"/>
        </w:rPr>
        <w:t xml:space="preserve"> </w:t>
      </w:r>
      <w:proofErr w:type="spellStart"/>
      <w:r w:rsidR="0087603B" w:rsidRPr="006D7545">
        <w:rPr>
          <w:rFonts w:ascii="Arial" w:hAnsi="Arial" w:cs="Arial"/>
        </w:rPr>
        <w:t>Escribá</w:t>
      </w:r>
      <w:proofErr w:type="spellEnd"/>
      <w:r w:rsidR="0087603B" w:rsidRPr="006D7545">
        <w:rPr>
          <w:rFonts w:ascii="Arial" w:hAnsi="Arial" w:cs="Arial"/>
        </w:rPr>
        <w:t xml:space="preserve">, A. (2004). </w:t>
      </w:r>
      <w:r w:rsidR="0087603B" w:rsidRPr="006D7545">
        <w:rPr>
          <w:rFonts w:ascii="Arial" w:hAnsi="Arial" w:cs="Arial"/>
          <w:i/>
        </w:rPr>
        <w:t>Bioética, fundamentos y dimensión práctica. Ética de las investigaciones que involucran a seres humanos</w:t>
      </w:r>
      <w:r w:rsidR="0087603B" w:rsidRPr="006D7545">
        <w:rPr>
          <w:rFonts w:ascii="Arial" w:hAnsi="Arial" w:cs="Arial"/>
        </w:rPr>
        <w:t xml:space="preserve">. Mediterráneo. </w:t>
      </w:r>
      <w:r w:rsidR="0087603B" w:rsidRPr="00E6427C">
        <w:rPr>
          <w:rFonts w:ascii="Arial" w:hAnsi="Arial" w:cs="Arial"/>
          <w:lang w:val="en-US"/>
        </w:rPr>
        <w:t>Santiago.</w:t>
      </w:r>
    </w:p>
    <w:p w:rsidR="00F45DC5" w:rsidRPr="00E6427C"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rPr>
      </w:pPr>
      <w:r w:rsidRPr="00E6427C">
        <w:rPr>
          <w:rFonts w:ascii="Arial" w:hAnsi="Arial" w:cs="Arial"/>
          <w:lang w:val="en-US"/>
        </w:rPr>
        <w:t xml:space="preserve">Posner, M.I. (1980). </w:t>
      </w:r>
      <w:proofErr w:type="gramStart"/>
      <w:r w:rsidRPr="00E6427C">
        <w:rPr>
          <w:rFonts w:ascii="Arial" w:hAnsi="Arial" w:cs="Arial"/>
          <w:i/>
          <w:lang w:val="en-US"/>
        </w:rPr>
        <w:t>Orienting of attention.</w:t>
      </w:r>
      <w:proofErr w:type="gramEnd"/>
      <w:r w:rsidRPr="00E6427C">
        <w:rPr>
          <w:rFonts w:ascii="Arial" w:hAnsi="Arial" w:cs="Arial"/>
          <w:lang w:val="en-US"/>
        </w:rPr>
        <w:t xml:space="preserve"> The 7th Sir F.C. Bartlett Lecture. </w:t>
      </w:r>
      <w:proofErr w:type="spellStart"/>
      <w:r w:rsidRPr="006D7545">
        <w:rPr>
          <w:rFonts w:ascii="Arial" w:hAnsi="Arial" w:cs="Arial"/>
        </w:rPr>
        <w:t>Quarterly</w:t>
      </w:r>
      <w:proofErr w:type="spellEnd"/>
      <w:r w:rsidRPr="006D7545">
        <w:rPr>
          <w:rFonts w:ascii="Arial" w:hAnsi="Arial" w:cs="Arial"/>
        </w:rPr>
        <w:t xml:space="preserve"> </w:t>
      </w:r>
      <w:proofErr w:type="spellStart"/>
      <w:r w:rsidRPr="006D7545">
        <w:rPr>
          <w:rFonts w:ascii="Arial" w:hAnsi="Arial" w:cs="Arial"/>
        </w:rPr>
        <w:t>Journal</w:t>
      </w:r>
      <w:proofErr w:type="spellEnd"/>
      <w:r w:rsidRPr="006D7545">
        <w:rPr>
          <w:rFonts w:ascii="Arial" w:hAnsi="Arial" w:cs="Arial"/>
        </w:rPr>
        <w:t xml:space="preserve"> </w:t>
      </w:r>
    </w:p>
    <w:p w:rsidR="00F45DC5" w:rsidRPr="006D7545" w:rsidRDefault="00F45DC5" w:rsidP="006D7545">
      <w:pPr>
        <w:autoSpaceDE w:val="0"/>
        <w:autoSpaceDN w:val="0"/>
        <w:adjustRightInd w:val="0"/>
        <w:spacing w:after="0" w:line="360" w:lineRule="auto"/>
        <w:rPr>
          <w:rFonts w:ascii="Arial" w:hAnsi="Arial" w:cs="Arial"/>
          <w:lang w:val="en-US"/>
        </w:rPr>
      </w:pPr>
      <w:proofErr w:type="gramStart"/>
      <w:r w:rsidRPr="006D7545">
        <w:rPr>
          <w:rFonts w:ascii="Arial" w:hAnsi="Arial" w:cs="Arial"/>
        </w:rPr>
        <w:t>of</w:t>
      </w:r>
      <w:proofErr w:type="gramEnd"/>
      <w:r w:rsidRPr="006D7545">
        <w:rPr>
          <w:rFonts w:ascii="Arial" w:hAnsi="Arial" w:cs="Arial"/>
        </w:rPr>
        <w:t xml:space="preserve"> Experimental </w:t>
      </w:r>
      <w:proofErr w:type="spellStart"/>
      <w:r w:rsidRPr="006D7545">
        <w:rPr>
          <w:rFonts w:ascii="Arial" w:hAnsi="Arial" w:cs="Arial"/>
        </w:rPr>
        <w:t>Psychology</w:t>
      </w:r>
      <w:proofErr w:type="spellEnd"/>
      <w:r w:rsidRPr="006D7545">
        <w:rPr>
          <w:rFonts w:ascii="Arial" w:hAnsi="Arial" w:cs="Arial"/>
        </w:rPr>
        <w:t xml:space="preserve">. </w:t>
      </w:r>
      <w:r w:rsidRPr="006D7545">
        <w:rPr>
          <w:rFonts w:ascii="Arial" w:hAnsi="Arial" w:cs="Arial"/>
          <w:lang w:val="en-US"/>
        </w:rPr>
        <w:t>32: 3-25.</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Default="00F45DC5" w:rsidP="006D7545">
      <w:pPr>
        <w:autoSpaceDE w:val="0"/>
        <w:autoSpaceDN w:val="0"/>
        <w:adjustRightInd w:val="0"/>
        <w:spacing w:after="0" w:line="360" w:lineRule="auto"/>
        <w:rPr>
          <w:rFonts w:ascii="Arial" w:hAnsi="Arial" w:cs="Arial"/>
          <w:lang w:val="en-US"/>
        </w:rPr>
      </w:pPr>
      <w:r w:rsidRPr="006D7545">
        <w:rPr>
          <w:rFonts w:ascii="Arial" w:hAnsi="Arial" w:cs="Arial"/>
          <w:lang w:val="en-US"/>
        </w:rPr>
        <w:t xml:space="preserve">Posner, M.I. (1988). </w:t>
      </w:r>
      <w:proofErr w:type="gramStart"/>
      <w:r w:rsidRPr="006D7545">
        <w:rPr>
          <w:rFonts w:ascii="Arial" w:hAnsi="Arial" w:cs="Arial"/>
          <w:i/>
          <w:lang w:val="en-US"/>
        </w:rPr>
        <w:t>Structures and functions of selective attention.</w:t>
      </w:r>
      <w:proofErr w:type="gramEnd"/>
      <w:r w:rsidRPr="006D7545">
        <w:rPr>
          <w:rFonts w:ascii="Arial" w:hAnsi="Arial" w:cs="Arial"/>
          <w:lang w:val="en-US"/>
        </w:rPr>
        <w:t xml:space="preserve"> In T. Boll and B. Bryant (eds.), Master Lectures in Clinical Neuropsychology and Brain Function: Research, Measurement, and Practice, America</w:t>
      </w:r>
      <w:r w:rsidR="00881123" w:rsidRPr="006D7545">
        <w:rPr>
          <w:rFonts w:ascii="Arial" w:hAnsi="Arial" w:cs="Arial"/>
          <w:lang w:val="en-US"/>
        </w:rPr>
        <w:t>n Psychological Association, 171-202</w:t>
      </w:r>
      <w:r w:rsidRPr="006D7545">
        <w:rPr>
          <w:rFonts w:ascii="Arial" w:hAnsi="Arial" w:cs="Arial"/>
          <w:lang w:val="en-US"/>
        </w:rPr>
        <w:t>.</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lang w:val="en-US"/>
        </w:rPr>
      </w:pPr>
      <w:proofErr w:type="spellStart"/>
      <w:r w:rsidRPr="006D7545">
        <w:rPr>
          <w:rFonts w:ascii="Arial" w:hAnsi="Arial" w:cs="Arial"/>
          <w:lang w:val="en-US"/>
        </w:rPr>
        <w:t>Posner</w:t>
      </w:r>
      <w:proofErr w:type="gramStart"/>
      <w:r w:rsidRPr="006D7545">
        <w:rPr>
          <w:rFonts w:ascii="Arial" w:hAnsi="Arial" w:cs="Arial"/>
          <w:lang w:val="en-US"/>
        </w:rPr>
        <w:t>,M</w:t>
      </w:r>
      <w:proofErr w:type="spellEnd"/>
      <w:proofErr w:type="gramEnd"/>
      <w:r w:rsidRPr="006D7545">
        <w:rPr>
          <w:rFonts w:ascii="Arial" w:hAnsi="Arial" w:cs="Arial"/>
          <w:lang w:val="en-US"/>
        </w:rPr>
        <w:t>.</w:t>
      </w:r>
      <w:r w:rsidR="00502DF1">
        <w:rPr>
          <w:rFonts w:ascii="Arial" w:hAnsi="Arial" w:cs="Arial"/>
          <w:lang w:val="en-US"/>
        </w:rPr>
        <w:t xml:space="preserve"> &amp; Petersen, S.</w:t>
      </w:r>
      <w:r w:rsidRPr="006D7545">
        <w:rPr>
          <w:rFonts w:ascii="Arial" w:hAnsi="Arial" w:cs="Arial"/>
          <w:lang w:val="en-US"/>
        </w:rPr>
        <w:t xml:space="preserve"> (1990).</w:t>
      </w:r>
      <w:r w:rsidRPr="006D7545">
        <w:rPr>
          <w:rFonts w:ascii="Arial" w:hAnsi="Arial" w:cs="Arial"/>
          <w:i/>
          <w:lang w:val="en-US"/>
        </w:rPr>
        <w:t>The attention system of the human brain</w:t>
      </w:r>
      <w:r w:rsidRPr="006D7545">
        <w:rPr>
          <w:rFonts w:ascii="Arial" w:hAnsi="Arial" w:cs="Arial"/>
          <w:lang w:val="en-US"/>
        </w:rPr>
        <w:t xml:space="preserve">. </w:t>
      </w:r>
      <w:proofErr w:type="spellStart"/>
      <w:r w:rsidRPr="006D7545">
        <w:rPr>
          <w:rFonts w:ascii="Arial" w:hAnsi="Arial" w:cs="Arial"/>
          <w:lang w:val="en-US"/>
        </w:rPr>
        <w:t>Annu.Rev</w:t>
      </w:r>
      <w:proofErr w:type="spellEnd"/>
      <w:r w:rsidRPr="006D7545">
        <w:rPr>
          <w:rFonts w:ascii="Arial" w:hAnsi="Arial" w:cs="Arial"/>
          <w:lang w:val="en-US"/>
        </w:rPr>
        <w:t xml:space="preserve"> Neurosciences.13:25-42.</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lang w:val="en-US"/>
        </w:rPr>
      </w:pPr>
      <w:proofErr w:type="spellStart"/>
      <w:r w:rsidRPr="006D7545">
        <w:rPr>
          <w:rFonts w:ascii="Arial" w:hAnsi="Arial" w:cs="Arial"/>
          <w:lang w:val="en-US"/>
        </w:rPr>
        <w:lastRenderedPageBreak/>
        <w:t>Posner</w:t>
      </w:r>
      <w:proofErr w:type="gramStart"/>
      <w:r w:rsidRPr="006D7545">
        <w:rPr>
          <w:rFonts w:ascii="Arial" w:hAnsi="Arial" w:cs="Arial"/>
          <w:lang w:val="en-US"/>
        </w:rPr>
        <w:t>,M</w:t>
      </w:r>
      <w:proofErr w:type="spellEnd"/>
      <w:proofErr w:type="gramEnd"/>
      <w:r w:rsidRPr="006D7545">
        <w:rPr>
          <w:rFonts w:ascii="Arial" w:hAnsi="Arial" w:cs="Arial"/>
          <w:lang w:val="en-US"/>
        </w:rPr>
        <w:t xml:space="preserve"> &amp; </w:t>
      </w:r>
      <w:proofErr w:type="spellStart"/>
      <w:r w:rsidRPr="006D7545">
        <w:rPr>
          <w:rFonts w:ascii="Arial" w:hAnsi="Arial" w:cs="Arial"/>
          <w:lang w:val="en-US"/>
        </w:rPr>
        <w:t>Rothbar</w:t>
      </w:r>
      <w:proofErr w:type="spellEnd"/>
      <w:r w:rsidRPr="006D7545">
        <w:rPr>
          <w:rFonts w:ascii="Arial" w:hAnsi="Arial" w:cs="Arial"/>
          <w:lang w:val="en-US"/>
        </w:rPr>
        <w:t xml:space="preserve">, M. (1992), </w:t>
      </w:r>
      <w:r w:rsidRPr="006D7545">
        <w:rPr>
          <w:rFonts w:ascii="Arial" w:hAnsi="Arial" w:cs="Arial"/>
          <w:i/>
          <w:lang w:val="en-US"/>
        </w:rPr>
        <w:t>Attentional mechanisms and conscious experience</w:t>
      </w:r>
      <w:r w:rsidR="00881123" w:rsidRPr="006D7545">
        <w:rPr>
          <w:rFonts w:ascii="Arial" w:hAnsi="Arial" w:cs="Arial"/>
          <w:lang w:val="en-US"/>
        </w:rPr>
        <w:t xml:space="preserve">. </w:t>
      </w:r>
      <w:proofErr w:type="gramStart"/>
      <w:r w:rsidR="00881123" w:rsidRPr="006D7545">
        <w:rPr>
          <w:rFonts w:ascii="Arial" w:hAnsi="Arial" w:cs="Arial"/>
          <w:lang w:val="en-US"/>
        </w:rPr>
        <w:t xml:space="preserve">In D. Milner &amp; M. </w:t>
      </w:r>
      <w:proofErr w:type="spellStart"/>
      <w:r w:rsidR="00881123" w:rsidRPr="006D7545">
        <w:rPr>
          <w:rFonts w:ascii="Arial" w:hAnsi="Arial" w:cs="Arial"/>
          <w:lang w:val="en-US"/>
        </w:rPr>
        <w:t>Rugg</w:t>
      </w:r>
      <w:proofErr w:type="spellEnd"/>
      <w:r w:rsidR="00881123" w:rsidRPr="006D7545">
        <w:rPr>
          <w:rFonts w:ascii="Arial" w:hAnsi="Arial" w:cs="Arial"/>
          <w:lang w:val="en-US"/>
        </w:rPr>
        <w:t xml:space="preserve"> (Eds.).</w:t>
      </w:r>
      <w:proofErr w:type="gramEnd"/>
      <w:r w:rsidR="00881123" w:rsidRPr="006D7545">
        <w:rPr>
          <w:rFonts w:ascii="Arial" w:hAnsi="Arial" w:cs="Arial"/>
          <w:lang w:val="en-US"/>
        </w:rPr>
        <w:t xml:space="preserve"> </w:t>
      </w:r>
      <w:proofErr w:type="gramStart"/>
      <w:r w:rsidRPr="006D7545">
        <w:rPr>
          <w:rFonts w:ascii="Arial" w:hAnsi="Arial" w:cs="Arial"/>
          <w:lang w:val="en-US"/>
        </w:rPr>
        <w:t>The neurop</w:t>
      </w:r>
      <w:r w:rsidR="00881123" w:rsidRPr="006D7545">
        <w:rPr>
          <w:rFonts w:ascii="Arial" w:hAnsi="Arial" w:cs="Arial"/>
          <w:lang w:val="en-US"/>
        </w:rPr>
        <w:t xml:space="preserve">sychology of consciousness, </w:t>
      </w:r>
      <w:r w:rsidRPr="006D7545">
        <w:rPr>
          <w:rFonts w:ascii="Arial" w:hAnsi="Arial" w:cs="Arial"/>
          <w:lang w:val="en-US"/>
        </w:rPr>
        <w:t>91-111</w:t>
      </w:r>
      <w:r w:rsidR="00881123" w:rsidRPr="006D7545">
        <w:rPr>
          <w:rFonts w:ascii="Arial" w:hAnsi="Arial" w:cs="Arial"/>
          <w:lang w:val="en-US"/>
        </w:rPr>
        <w:t>.</w:t>
      </w:r>
      <w:proofErr w:type="gramEnd"/>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lang w:val="en-US"/>
        </w:rPr>
      </w:pPr>
      <w:proofErr w:type="gramStart"/>
      <w:r w:rsidRPr="006D7545">
        <w:rPr>
          <w:rFonts w:ascii="Arial" w:hAnsi="Arial" w:cs="Arial"/>
          <w:lang w:val="en-US"/>
        </w:rPr>
        <w:t>Posner, M.I.</w:t>
      </w:r>
      <w:r w:rsidR="006C0A7E">
        <w:rPr>
          <w:rFonts w:ascii="Arial" w:hAnsi="Arial" w:cs="Arial"/>
          <w:lang w:val="en-US"/>
        </w:rPr>
        <w:t xml:space="preserve"> &amp; </w:t>
      </w:r>
      <w:proofErr w:type="spellStart"/>
      <w:r w:rsidR="006C0A7E">
        <w:rPr>
          <w:rFonts w:ascii="Arial" w:hAnsi="Arial" w:cs="Arial"/>
          <w:lang w:val="en-US"/>
        </w:rPr>
        <w:t>Rothbar</w:t>
      </w:r>
      <w:proofErr w:type="spellEnd"/>
      <w:r w:rsidR="006C0A7E">
        <w:rPr>
          <w:rFonts w:ascii="Arial" w:hAnsi="Arial" w:cs="Arial"/>
          <w:lang w:val="en-US"/>
        </w:rPr>
        <w:t xml:space="preserve">, M. </w:t>
      </w:r>
      <w:r w:rsidRPr="006D7545">
        <w:rPr>
          <w:rFonts w:ascii="Arial" w:hAnsi="Arial" w:cs="Arial"/>
          <w:lang w:val="en-US"/>
        </w:rPr>
        <w:t>(1994).</w:t>
      </w:r>
      <w:proofErr w:type="gramEnd"/>
      <w:r w:rsidRPr="006D7545">
        <w:rPr>
          <w:rFonts w:ascii="Arial" w:hAnsi="Arial" w:cs="Arial"/>
          <w:lang w:val="en-US"/>
        </w:rPr>
        <w:t xml:space="preserve"> </w:t>
      </w:r>
      <w:r w:rsidRPr="006D7545">
        <w:rPr>
          <w:rFonts w:ascii="Arial" w:hAnsi="Arial" w:cs="Arial"/>
          <w:i/>
          <w:lang w:val="en-US"/>
        </w:rPr>
        <w:t>Attention: the mechanism of consc</w:t>
      </w:r>
      <w:r w:rsidR="00881123" w:rsidRPr="006D7545">
        <w:rPr>
          <w:rFonts w:ascii="Arial" w:hAnsi="Arial" w:cs="Arial"/>
          <w:i/>
          <w:lang w:val="en-US"/>
        </w:rPr>
        <w:t>iousness</w:t>
      </w:r>
      <w:r w:rsidR="00881123" w:rsidRPr="006D7545">
        <w:rPr>
          <w:rFonts w:ascii="Arial" w:hAnsi="Arial" w:cs="Arial"/>
          <w:lang w:val="en-US"/>
        </w:rPr>
        <w:t xml:space="preserve">. Proc. </w:t>
      </w:r>
      <w:proofErr w:type="spellStart"/>
      <w:r w:rsidR="00881123" w:rsidRPr="006D7545">
        <w:rPr>
          <w:rFonts w:ascii="Arial" w:hAnsi="Arial" w:cs="Arial"/>
          <w:lang w:val="en-US"/>
        </w:rPr>
        <w:t>National.Acad</w:t>
      </w:r>
      <w:proofErr w:type="spellEnd"/>
      <w:r w:rsidR="00881123" w:rsidRPr="006D7545">
        <w:rPr>
          <w:rFonts w:ascii="Arial" w:hAnsi="Arial" w:cs="Arial"/>
          <w:lang w:val="en-US"/>
        </w:rPr>
        <w:t xml:space="preserve">. </w:t>
      </w:r>
      <w:proofErr w:type="gramStart"/>
      <w:r w:rsidRPr="006D7545">
        <w:rPr>
          <w:rFonts w:ascii="Arial" w:hAnsi="Arial" w:cs="Arial"/>
          <w:lang w:val="en-US"/>
        </w:rPr>
        <w:t>of</w:t>
      </w:r>
      <w:proofErr w:type="gramEnd"/>
      <w:r w:rsidRPr="006D7545">
        <w:rPr>
          <w:rFonts w:ascii="Arial" w:hAnsi="Arial" w:cs="Arial"/>
          <w:lang w:val="en-US"/>
        </w:rPr>
        <w:t xml:space="preserve"> Sciences, U.S.A., 91(16):7398-7402</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lang w:val="en-US"/>
        </w:rPr>
      </w:pPr>
      <w:proofErr w:type="gramStart"/>
      <w:r w:rsidRPr="006D7545">
        <w:rPr>
          <w:rFonts w:ascii="Arial" w:hAnsi="Arial" w:cs="Arial"/>
          <w:lang w:val="en-US"/>
        </w:rPr>
        <w:t xml:space="preserve">Posner, M.I. &amp; </w:t>
      </w:r>
      <w:proofErr w:type="spellStart"/>
      <w:r w:rsidRPr="006D7545">
        <w:rPr>
          <w:rFonts w:ascii="Arial" w:hAnsi="Arial" w:cs="Arial"/>
          <w:lang w:val="en-US"/>
        </w:rPr>
        <w:t>Rothbart</w:t>
      </w:r>
      <w:proofErr w:type="spellEnd"/>
      <w:r w:rsidRPr="006D7545">
        <w:rPr>
          <w:rFonts w:ascii="Arial" w:hAnsi="Arial" w:cs="Arial"/>
          <w:lang w:val="en-US"/>
        </w:rPr>
        <w:t>, M.K. (1998).</w:t>
      </w:r>
      <w:proofErr w:type="gramEnd"/>
      <w:r w:rsidRPr="006D7545">
        <w:rPr>
          <w:rFonts w:ascii="Arial" w:hAnsi="Arial" w:cs="Arial"/>
          <w:lang w:val="en-US"/>
        </w:rPr>
        <w:t xml:space="preserve"> </w:t>
      </w:r>
      <w:r w:rsidRPr="006D7545">
        <w:rPr>
          <w:rFonts w:ascii="Arial" w:hAnsi="Arial" w:cs="Arial"/>
          <w:i/>
          <w:lang w:val="en-US"/>
        </w:rPr>
        <w:t xml:space="preserve">Attention, </w:t>
      </w:r>
      <w:proofErr w:type="spellStart"/>
      <w:r w:rsidRPr="006D7545">
        <w:rPr>
          <w:rFonts w:ascii="Arial" w:hAnsi="Arial" w:cs="Arial"/>
          <w:i/>
          <w:lang w:val="en-US"/>
        </w:rPr>
        <w:t>self regulation</w:t>
      </w:r>
      <w:proofErr w:type="spellEnd"/>
      <w:r w:rsidRPr="006D7545">
        <w:rPr>
          <w:rFonts w:ascii="Arial" w:hAnsi="Arial" w:cs="Arial"/>
          <w:i/>
          <w:lang w:val="en-US"/>
        </w:rPr>
        <w:t xml:space="preserve"> and consciousness.</w:t>
      </w:r>
      <w:r w:rsidRPr="006D7545">
        <w:rPr>
          <w:rFonts w:ascii="Arial" w:hAnsi="Arial" w:cs="Arial"/>
          <w:lang w:val="en-US"/>
        </w:rPr>
        <w:t xml:space="preserve"> Philosophical Transactions of the Royal Society of London B: 353, 1915-1927.</w:t>
      </w:r>
    </w:p>
    <w:p w:rsidR="00F45DC5" w:rsidRPr="006D7545" w:rsidRDefault="00F45DC5" w:rsidP="006D7545">
      <w:pPr>
        <w:pStyle w:val="Prrafodelista"/>
        <w:autoSpaceDE w:val="0"/>
        <w:autoSpaceDN w:val="0"/>
        <w:adjustRightInd w:val="0"/>
        <w:spacing w:after="0" w:line="360" w:lineRule="auto"/>
        <w:rPr>
          <w:rFonts w:ascii="Arial" w:hAnsi="Arial" w:cs="Arial"/>
          <w:lang w:val="en-US"/>
        </w:rPr>
      </w:pPr>
    </w:p>
    <w:p w:rsidR="00F45DC5" w:rsidRPr="006D7545" w:rsidRDefault="00F45DC5" w:rsidP="006D7545">
      <w:pPr>
        <w:autoSpaceDE w:val="0"/>
        <w:autoSpaceDN w:val="0"/>
        <w:adjustRightInd w:val="0"/>
        <w:spacing w:after="0" w:line="360" w:lineRule="auto"/>
        <w:rPr>
          <w:rFonts w:ascii="Arial" w:hAnsi="Arial" w:cs="Arial"/>
          <w:lang w:val="en-US"/>
        </w:rPr>
      </w:pPr>
      <w:proofErr w:type="gramStart"/>
      <w:r w:rsidRPr="006D7545">
        <w:rPr>
          <w:rFonts w:ascii="Arial" w:hAnsi="Arial" w:cs="Arial"/>
          <w:lang w:val="en-US"/>
        </w:rPr>
        <w:t xml:space="preserve">Posner, M.I. &amp; </w:t>
      </w:r>
      <w:proofErr w:type="spellStart"/>
      <w:r w:rsidRPr="006D7545">
        <w:rPr>
          <w:rFonts w:ascii="Arial" w:hAnsi="Arial" w:cs="Arial"/>
          <w:lang w:val="en-US"/>
        </w:rPr>
        <w:t>Rothbart</w:t>
      </w:r>
      <w:proofErr w:type="spellEnd"/>
      <w:r w:rsidRPr="006D7545">
        <w:rPr>
          <w:rFonts w:ascii="Arial" w:hAnsi="Arial" w:cs="Arial"/>
          <w:lang w:val="en-US"/>
        </w:rPr>
        <w:t xml:space="preserve">, M.K. (2000) </w:t>
      </w:r>
      <w:r w:rsidRPr="006D7545">
        <w:rPr>
          <w:rFonts w:ascii="Arial" w:hAnsi="Arial" w:cs="Arial"/>
          <w:i/>
          <w:lang w:val="en-US"/>
        </w:rPr>
        <w:t xml:space="preserve">Developing mechanisms of </w:t>
      </w:r>
      <w:proofErr w:type="spellStart"/>
      <w:r w:rsidRPr="006D7545">
        <w:rPr>
          <w:rFonts w:ascii="Arial" w:hAnsi="Arial" w:cs="Arial"/>
          <w:i/>
          <w:lang w:val="en-US"/>
        </w:rPr>
        <w:t>self regulation</w:t>
      </w:r>
      <w:proofErr w:type="spellEnd"/>
      <w:r w:rsidRPr="006D7545">
        <w:rPr>
          <w:rFonts w:ascii="Arial" w:hAnsi="Arial" w:cs="Arial"/>
          <w:i/>
          <w:lang w:val="en-US"/>
        </w:rPr>
        <w:t>.</w:t>
      </w:r>
      <w:proofErr w:type="gramEnd"/>
      <w:r w:rsidRPr="006D7545">
        <w:rPr>
          <w:rFonts w:ascii="Arial" w:hAnsi="Arial" w:cs="Arial"/>
          <w:lang w:val="en-US"/>
        </w:rPr>
        <w:t> </w:t>
      </w:r>
      <w:proofErr w:type="gramStart"/>
      <w:r w:rsidRPr="006D7545">
        <w:rPr>
          <w:rFonts w:ascii="Arial" w:hAnsi="Arial" w:cs="Arial"/>
          <w:lang w:val="en-US"/>
        </w:rPr>
        <w:t>Development and Psychopathology.</w:t>
      </w:r>
      <w:proofErr w:type="gramEnd"/>
      <w:r w:rsidRPr="006D7545">
        <w:rPr>
          <w:rFonts w:ascii="Arial" w:hAnsi="Arial" w:cs="Arial"/>
          <w:lang w:val="en-US"/>
        </w:rPr>
        <w:t xml:space="preserve"> 12:427-441</w:t>
      </w:r>
    </w:p>
    <w:p w:rsidR="00F45DC5" w:rsidRPr="006D7545" w:rsidRDefault="00F45DC5" w:rsidP="006D7545">
      <w:pPr>
        <w:autoSpaceDE w:val="0"/>
        <w:autoSpaceDN w:val="0"/>
        <w:adjustRightInd w:val="0"/>
        <w:spacing w:after="0" w:line="360" w:lineRule="auto"/>
        <w:rPr>
          <w:rFonts w:ascii="Arial" w:hAnsi="Arial" w:cs="Arial"/>
          <w:lang w:val="en-US"/>
        </w:rPr>
      </w:pPr>
    </w:p>
    <w:p w:rsidR="00E0267F" w:rsidRPr="006D7545" w:rsidRDefault="00E0267F" w:rsidP="006D7545">
      <w:pPr>
        <w:autoSpaceDE w:val="0"/>
        <w:autoSpaceDN w:val="0"/>
        <w:adjustRightInd w:val="0"/>
        <w:spacing w:after="0" w:line="360" w:lineRule="auto"/>
        <w:rPr>
          <w:rFonts w:ascii="Arial" w:hAnsi="Arial" w:cs="Arial"/>
          <w:lang w:val="en-US"/>
        </w:rPr>
      </w:pPr>
      <w:r w:rsidRPr="006D7545">
        <w:rPr>
          <w:rFonts w:ascii="Arial" w:hAnsi="Arial" w:cs="Arial"/>
          <w:lang w:val="en-US"/>
        </w:rPr>
        <w:t xml:space="preserve">Posner, M. </w:t>
      </w:r>
      <w:r w:rsidR="006D7545">
        <w:rPr>
          <w:rFonts w:ascii="Arial" w:hAnsi="Arial" w:cs="Arial"/>
          <w:lang w:val="en-US"/>
        </w:rPr>
        <w:t xml:space="preserve">L., </w:t>
      </w:r>
      <w:proofErr w:type="spellStart"/>
      <w:r w:rsidR="006D7545">
        <w:rPr>
          <w:rFonts w:ascii="Arial" w:hAnsi="Arial" w:cs="Arial"/>
          <w:lang w:val="en-US"/>
        </w:rPr>
        <w:t>Rothbar</w:t>
      </w:r>
      <w:proofErr w:type="spellEnd"/>
      <w:r w:rsidR="006D7545">
        <w:rPr>
          <w:rFonts w:ascii="Arial" w:hAnsi="Arial" w:cs="Arial"/>
          <w:lang w:val="en-US"/>
        </w:rPr>
        <w:t xml:space="preserve">. M. &amp; </w:t>
      </w:r>
      <w:proofErr w:type="spellStart"/>
      <w:r w:rsidRPr="006D7545">
        <w:rPr>
          <w:rFonts w:ascii="Arial" w:hAnsi="Arial" w:cs="Arial"/>
          <w:lang w:val="en-US"/>
        </w:rPr>
        <w:t>BackenM</w:t>
      </w:r>
      <w:proofErr w:type="spellEnd"/>
      <w:proofErr w:type="gramStart"/>
      <w:r w:rsidRPr="006D7545">
        <w:rPr>
          <w:rFonts w:ascii="Arial" w:hAnsi="Arial" w:cs="Arial"/>
          <w:lang w:val="en-US"/>
        </w:rPr>
        <w:t>..</w:t>
      </w:r>
      <w:proofErr w:type="gramEnd"/>
      <w:r w:rsidRPr="006D7545">
        <w:rPr>
          <w:rFonts w:ascii="Arial" w:hAnsi="Arial" w:cs="Arial"/>
          <w:lang w:val="en-US"/>
        </w:rPr>
        <w:t xml:space="preserve"> </w:t>
      </w:r>
      <w:proofErr w:type="gramStart"/>
      <w:r w:rsidRPr="006D7545">
        <w:rPr>
          <w:rFonts w:ascii="Arial" w:hAnsi="Arial" w:cs="Arial"/>
          <w:lang w:val="en-US"/>
        </w:rPr>
        <w:t>(2003).</w:t>
      </w:r>
      <w:r w:rsidRPr="006D7545">
        <w:rPr>
          <w:rFonts w:ascii="Arial" w:hAnsi="Arial" w:cs="Arial"/>
          <w:i/>
          <w:lang w:val="en-US"/>
        </w:rPr>
        <w:t xml:space="preserve"> Development of executive attention in preschool children.</w:t>
      </w:r>
      <w:proofErr w:type="gramEnd"/>
      <w:r w:rsidRPr="006D7545">
        <w:rPr>
          <w:rFonts w:ascii="Arial" w:hAnsi="Arial" w:cs="Arial"/>
          <w:i/>
          <w:lang w:val="en-US"/>
        </w:rPr>
        <w:t xml:space="preserve"> </w:t>
      </w:r>
      <w:hyperlink r:id="rId12" w:history="1">
        <w:r w:rsidR="00881123" w:rsidRPr="006D7545">
          <w:rPr>
            <w:rFonts w:ascii="Arial" w:hAnsi="Arial" w:cs="Arial"/>
            <w:lang w:val="en-US"/>
          </w:rPr>
          <w:t>Volume 6,</w:t>
        </w:r>
        <w:r w:rsidRPr="006D7545">
          <w:rPr>
            <w:rFonts w:ascii="Arial" w:hAnsi="Arial" w:cs="Arial"/>
            <w:lang w:val="en-US"/>
          </w:rPr>
          <w:t> </w:t>
        </w:r>
      </w:hyperlink>
      <w:r w:rsidRPr="006D7545">
        <w:rPr>
          <w:rFonts w:ascii="Arial" w:hAnsi="Arial" w:cs="Arial"/>
          <w:lang w:val="en-US"/>
        </w:rPr>
        <w:t>498–504.</w:t>
      </w:r>
    </w:p>
    <w:p w:rsidR="00E0267F" w:rsidRPr="006D7545" w:rsidRDefault="00E0267F" w:rsidP="006D7545">
      <w:pPr>
        <w:autoSpaceDE w:val="0"/>
        <w:autoSpaceDN w:val="0"/>
        <w:adjustRightInd w:val="0"/>
        <w:spacing w:after="0" w:line="360" w:lineRule="auto"/>
        <w:rPr>
          <w:rFonts w:ascii="Arial" w:hAnsi="Arial" w:cs="Arial"/>
          <w:lang w:val="en-US"/>
        </w:rPr>
      </w:pPr>
    </w:p>
    <w:p w:rsidR="00371ADF" w:rsidRDefault="00371ADF" w:rsidP="00371ADF">
      <w:pPr>
        <w:spacing w:line="360" w:lineRule="auto"/>
        <w:rPr>
          <w:rFonts w:ascii="Arial" w:hAnsi="Arial" w:cs="Arial"/>
          <w:lang w:val="en-US"/>
        </w:rPr>
      </w:pPr>
      <w:proofErr w:type="spellStart"/>
      <w:proofErr w:type="gramStart"/>
      <w:r w:rsidRPr="00A4409F">
        <w:rPr>
          <w:rFonts w:ascii="Arial" w:hAnsi="Arial" w:cs="Arial"/>
          <w:lang w:val="en-US"/>
        </w:rPr>
        <w:t>Rothbart</w:t>
      </w:r>
      <w:proofErr w:type="spellEnd"/>
      <w:r w:rsidRPr="00A4409F">
        <w:rPr>
          <w:rFonts w:ascii="Arial" w:hAnsi="Arial" w:cs="Arial"/>
          <w:lang w:val="en-US"/>
        </w:rPr>
        <w:t>, M. K., &amp; Posner, M. (1985).</w:t>
      </w:r>
      <w:proofErr w:type="gramEnd"/>
      <w:r w:rsidRPr="00A4409F">
        <w:rPr>
          <w:rFonts w:ascii="Arial" w:hAnsi="Arial" w:cs="Arial"/>
          <w:lang w:val="en-US"/>
        </w:rPr>
        <w:t xml:space="preserve"> </w:t>
      </w:r>
      <w:proofErr w:type="gramStart"/>
      <w:r w:rsidRPr="00A4409F">
        <w:rPr>
          <w:rFonts w:ascii="Arial" w:hAnsi="Arial" w:cs="Arial"/>
          <w:i/>
          <w:lang w:val="en-US"/>
        </w:rPr>
        <w:t>Temperament and the development of self-regulation</w:t>
      </w:r>
      <w:r w:rsidRPr="00A4409F">
        <w:rPr>
          <w:rFonts w:ascii="Arial" w:hAnsi="Arial" w:cs="Arial"/>
          <w:lang w:val="en-US"/>
        </w:rPr>
        <w:t>.</w:t>
      </w:r>
      <w:proofErr w:type="gramEnd"/>
      <w:r w:rsidRPr="00A4409F">
        <w:rPr>
          <w:rFonts w:ascii="Arial" w:hAnsi="Arial" w:cs="Arial"/>
          <w:lang w:val="en-US"/>
        </w:rPr>
        <w:t xml:space="preserve"> In </w:t>
      </w:r>
      <w:proofErr w:type="spellStart"/>
      <w:r w:rsidRPr="00A4409F">
        <w:rPr>
          <w:rFonts w:ascii="Arial" w:hAnsi="Arial" w:cs="Arial"/>
          <w:lang w:val="en-US"/>
        </w:rPr>
        <w:t>Hartlage</w:t>
      </w:r>
      <w:proofErr w:type="spellEnd"/>
      <w:r w:rsidRPr="00A4409F">
        <w:rPr>
          <w:rFonts w:ascii="Arial" w:hAnsi="Arial" w:cs="Arial"/>
          <w:lang w:val="en-US"/>
        </w:rPr>
        <w:t xml:space="preserve">, L. C. &amp; </w:t>
      </w:r>
      <w:proofErr w:type="spellStart"/>
      <w:r w:rsidRPr="00A4409F">
        <w:rPr>
          <w:rFonts w:ascii="Arial" w:hAnsi="Arial" w:cs="Arial"/>
          <w:lang w:val="en-US"/>
        </w:rPr>
        <w:t>Telzrow</w:t>
      </w:r>
      <w:proofErr w:type="spellEnd"/>
      <w:r w:rsidRPr="00A4409F">
        <w:rPr>
          <w:rFonts w:ascii="Arial" w:hAnsi="Arial" w:cs="Arial"/>
          <w:lang w:val="en-US"/>
        </w:rPr>
        <w:t xml:space="preserve">, C. F. (Eds.), The neuropsychology of individual differences: A developmental perspective. New York: Plenum. </w:t>
      </w:r>
      <w:proofErr w:type="gramStart"/>
      <w:r w:rsidRPr="00A4409F">
        <w:rPr>
          <w:rFonts w:ascii="Arial" w:hAnsi="Arial" w:cs="Arial"/>
          <w:lang w:val="en-US"/>
        </w:rPr>
        <w:t>93-123.</w:t>
      </w:r>
      <w:proofErr w:type="gramEnd"/>
      <w:r w:rsidRPr="00A4409F">
        <w:rPr>
          <w:rFonts w:ascii="Arial" w:hAnsi="Arial" w:cs="Arial"/>
          <w:lang w:val="en-US"/>
        </w:rPr>
        <w:t xml:space="preserve"> </w:t>
      </w:r>
    </w:p>
    <w:p w:rsidR="00371ADF" w:rsidRDefault="00371ADF" w:rsidP="00371ADF">
      <w:pPr>
        <w:autoSpaceDE w:val="0"/>
        <w:autoSpaceDN w:val="0"/>
        <w:adjustRightInd w:val="0"/>
        <w:spacing w:after="0" w:line="360" w:lineRule="auto"/>
        <w:rPr>
          <w:rFonts w:ascii="Arial" w:hAnsi="Arial" w:cs="Arial"/>
          <w:lang w:val="en-US"/>
        </w:rPr>
      </w:pPr>
      <w:proofErr w:type="spellStart"/>
      <w:r>
        <w:rPr>
          <w:rFonts w:ascii="Arial" w:hAnsi="Arial" w:cs="Arial"/>
          <w:lang w:val="en-US"/>
        </w:rPr>
        <w:t>Rothbar</w:t>
      </w:r>
      <w:proofErr w:type="spellEnd"/>
      <w:r>
        <w:rPr>
          <w:rFonts w:ascii="Arial" w:hAnsi="Arial" w:cs="Arial"/>
          <w:lang w:val="en-US"/>
        </w:rPr>
        <w:t xml:space="preserve">, </w:t>
      </w:r>
      <w:proofErr w:type="spellStart"/>
      <w:r>
        <w:rPr>
          <w:rFonts w:ascii="Arial" w:hAnsi="Arial" w:cs="Arial"/>
          <w:lang w:val="en-US"/>
        </w:rPr>
        <w:t>M.k</w:t>
      </w:r>
      <w:proofErr w:type="spellEnd"/>
      <w:r>
        <w:rPr>
          <w:rFonts w:ascii="Arial" w:hAnsi="Arial" w:cs="Arial"/>
          <w:lang w:val="en-US"/>
        </w:rPr>
        <w:t xml:space="preserve">., </w:t>
      </w:r>
      <w:proofErr w:type="spellStart"/>
      <w:r>
        <w:rPr>
          <w:rFonts w:ascii="Arial" w:hAnsi="Arial" w:cs="Arial"/>
          <w:lang w:val="en-US"/>
        </w:rPr>
        <w:t>Posner.M.I</w:t>
      </w:r>
      <w:proofErr w:type="spellEnd"/>
      <w:r>
        <w:rPr>
          <w:rFonts w:ascii="Arial" w:hAnsi="Arial" w:cs="Arial"/>
          <w:lang w:val="en-US"/>
        </w:rPr>
        <w:t xml:space="preserve">. &amp; </w:t>
      </w:r>
      <w:proofErr w:type="spellStart"/>
      <w:r>
        <w:rPr>
          <w:rFonts w:ascii="Arial" w:hAnsi="Arial" w:cs="Arial"/>
          <w:lang w:val="en-US"/>
        </w:rPr>
        <w:t>Rosicky</w:t>
      </w:r>
      <w:proofErr w:type="gramStart"/>
      <w:r>
        <w:rPr>
          <w:rFonts w:ascii="Arial" w:hAnsi="Arial" w:cs="Arial"/>
          <w:lang w:val="en-US"/>
        </w:rPr>
        <w:t>,J</w:t>
      </w:r>
      <w:proofErr w:type="spellEnd"/>
      <w:proofErr w:type="gramEnd"/>
      <w:r>
        <w:rPr>
          <w:rFonts w:ascii="Arial" w:hAnsi="Arial" w:cs="Arial"/>
          <w:lang w:val="en-US"/>
        </w:rPr>
        <w:t xml:space="preserve"> (1994). </w:t>
      </w:r>
      <w:proofErr w:type="gramStart"/>
      <w:r w:rsidRPr="00A4409F">
        <w:rPr>
          <w:rFonts w:ascii="Arial" w:hAnsi="Arial" w:cs="Arial"/>
          <w:i/>
          <w:lang w:val="en-US"/>
        </w:rPr>
        <w:t>Orienting in normal and pathological development.</w:t>
      </w:r>
      <w:proofErr w:type="gramEnd"/>
      <w:r>
        <w:rPr>
          <w:rFonts w:ascii="Arial" w:hAnsi="Arial" w:cs="Arial"/>
          <w:lang w:val="en-US"/>
        </w:rPr>
        <w:t xml:space="preserve"> Development and Psychopathology, </w:t>
      </w:r>
      <w:proofErr w:type="spellStart"/>
      <w:r>
        <w:rPr>
          <w:rFonts w:ascii="Arial" w:hAnsi="Arial" w:cs="Arial"/>
          <w:lang w:val="en-US"/>
        </w:rPr>
        <w:t>Vol</w:t>
      </w:r>
      <w:proofErr w:type="spellEnd"/>
      <w:r>
        <w:rPr>
          <w:rFonts w:ascii="Arial" w:hAnsi="Arial" w:cs="Arial"/>
          <w:lang w:val="en-US"/>
        </w:rPr>
        <w:t xml:space="preserve"> 6, 635 – 652.</w:t>
      </w:r>
    </w:p>
    <w:p w:rsidR="00371ADF" w:rsidRDefault="00371ADF" w:rsidP="006D7545">
      <w:pPr>
        <w:autoSpaceDE w:val="0"/>
        <w:autoSpaceDN w:val="0"/>
        <w:adjustRightInd w:val="0"/>
        <w:spacing w:after="0" w:line="360" w:lineRule="auto"/>
        <w:rPr>
          <w:rFonts w:ascii="Arial" w:hAnsi="Arial" w:cs="Arial"/>
          <w:lang w:val="en-US"/>
        </w:rPr>
      </w:pPr>
    </w:p>
    <w:p w:rsidR="00F45DC5" w:rsidRDefault="00F45DC5" w:rsidP="006D7545">
      <w:pPr>
        <w:autoSpaceDE w:val="0"/>
        <w:autoSpaceDN w:val="0"/>
        <w:adjustRightInd w:val="0"/>
        <w:spacing w:after="0" w:line="360" w:lineRule="auto"/>
        <w:rPr>
          <w:rFonts w:ascii="Arial" w:hAnsi="Arial" w:cs="Arial"/>
          <w:lang w:val="en-US"/>
        </w:rPr>
      </w:pPr>
      <w:r w:rsidRPr="006D7545">
        <w:rPr>
          <w:rFonts w:ascii="Arial" w:hAnsi="Arial" w:cs="Arial"/>
          <w:lang w:val="en-US"/>
        </w:rPr>
        <w:t xml:space="preserve">Rueda, R., Fan, J., </w:t>
      </w:r>
      <w:proofErr w:type="spellStart"/>
      <w:r w:rsidRPr="006D7545">
        <w:rPr>
          <w:rFonts w:ascii="Arial" w:hAnsi="Arial" w:cs="Arial"/>
          <w:lang w:val="en-US"/>
        </w:rPr>
        <w:t>McCandliss</w:t>
      </w:r>
      <w:proofErr w:type="spellEnd"/>
      <w:r w:rsidRPr="006D7545">
        <w:rPr>
          <w:rFonts w:ascii="Arial" w:hAnsi="Arial" w:cs="Arial"/>
          <w:lang w:val="en-US"/>
        </w:rPr>
        <w:t xml:space="preserve">, B., D., </w:t>
      </w:r>
      <w:proofErr w:type="spellStart"/>
      <w:r w:rsidRPr="006D7545">
        <w:rPr>
          <w:rFonts w:ascii="Arial" w:hAnsi="Arial" w:cs="Arial"/>
          <w:lang w:val="en-US"/>
        </w:rPr>
        <w:t>Ha</w:t>
      </w:r>
      <w:r w:rsidR="006D7545">
        <w:rPr>
          <w:rFonts w:ascii="Arial" w:hAnsi="Arial" w:cs="Arial"/>
          <w:lang w:val="en-US"/>
        </w:rPr>
        <w:t>lparin</w:t>
      </w:r>
      <w:proofErr w:type="spellEnd"/>
      <w:r w:rsidR="006D7545">
        <w:rPr>
          <w:rFonts w:ascii="Arial" w:hAnsi="Arial" w:cs="Arial"/>
          <w:lang w:val="en-US"/>
        </w:rPr>
        <w:t xml:space="preserve">, J., Gruber, D., </w:t>
      </w:r>
      <w:proofErr w:type="spellStart"/>
      <w:r w:rsidR="006D7545">
        <w:rPr>
          <w:rFonts w:ascii="Arial" w:hAnsi="Arial" w:cs="Arial"/>
          <w:lang w:val="en-US"/>
        </w:rPr>
        <w:t>Lercari</w:t>
      </w:r>
      <w:proofErr w:type="spellEnd"/>
      <w:r w:rsidR="006D7545">
        <w:rPr>
          <w:rFonts w:ascii="Arial" w:hAnsi="Arial" w:cs="Arial"/>
          <w:lang w:val="en-US"/>
        </w:rPr>
        <w:t xml:space="preserve">. </w:t>
      </w:r>
      <w:proofErr w:type="gramStart"/>
      <w:r w:rsidR="006D7545">
        <w:rPr>
          <w:rFonts w:ascii="Arial" w:hAnsi="Arial" w:cs="Arial"/>
          <w:lang w:val="en-US"/>
        </w:rPr>
        <w:t>&amp;</w:t>
      </w:r>
      <w:r w:rsidRPr="006D7545">
        <w:rPr>
          <w:rFonts w:ascii="Arial" w:hAnsi="Arial" w:cs="Arial"/>
          <w:lang w:val="en-US"/>
        </w:rPr>
        <w:t xml:space="preserve"> L., Posner, M. (2004).</w:t>
      </w:r>
      <w:proofErr w:type="gramEnd"/>
      <w:r w:rsidRPr="006D7545">
        <w:rPr>
          <w:rFonts w:ascii="Arial" w:hAnsi="Arial" w:cs="Arial"/>
          <w:lang w:val="en-US"/>
        </w:rPr>
        <w:t xml:space="preserve"> </w:t>
      </w:r>
      <w:proofErr w:type="gramStart"/>
      <w:r w:rsidRPr="006D7545">
        <w:rPr>
          <w:rFonts w:ascii="Arial" w:hAnsi="Arial" w:cs="Arial"/>
          <w:i/>
          <w:lang w:val="en-US"/>
        </w:rPr>
        <w:t>Development of attentional networks in childhood.</w:t>
      </w:r>
      <w:proofErr w:type="gramEnd"/>
      <w:r w:rsidRPr="006D7545">
        <w:rPr>
          <w:rFonts w:ascii="Arial" w:hAnsi="Arial" w:cs="Arial"/>
          <w:lang w:val="en-US"/>
        </w:rPr>
        <w:t xml:space="preserve"> </w:t>
      </w:r>
      <w:r w:rsidR="00881123" w:rsidRPr="006D7545">
        <w:rPr>
          <w:rFonts w:ascii="Arial" w:hAnsi="Arial" w:cs="Arial"/>
          <w:lang w:val="en-US"/>
        </w:rPr>
        <w:t>Neuropsychologia</w:t>
      </w:r>
      <w:proofErr w:type="gramStart"/>
      <w:r w:rsidR="00881123" w:rsidRPr="006D7545">
        <w:rPr>
          <w:rFonts w:ascii="Arial" w:hAnsi="Arial" w:cs="Arial"/>
          <w:lang w:val="en-US"/>
        </w:rPr>
        <w:t>,</w:t>
      </w:r>
      <w:r w:rsidRPr="006D7545">
        <w:rPr>
          <w:rFonts w:ascii="Arial" w:hAnsi="Arial" w:cs="Arial"/>
          <w:lang w:val="en-US"/>
        </w:rPr>
        <w:t>1029</w:t>
      </w:r>
      <w:proofErr w:type="gramEnd"/>
      <w:r w:rsidRPr="006D7545">
        <w:rPr>
          <w:rFonts w:ascii="Arial" w:hAnsi="Arial" w:cs="Arial"/>
          <w:lang w:val="en-US"/>
        </w:rPr>
        <w:t xml:space="preserve"> – 1040.</w:t>
      </w:r>
    </w:p>
    <w:p w:rsidR="00371ADF" w:rsidRDefault="00371ADF" w:rsidP="006D7545">
      <w:pPr>
        <w:autoSpaceDE w:val="0"/>
        <w:autoSpaceDN w:val="0"/>
        <w:adjustRightInd w:val="0"/>
        <w:spacing w:after="0" w:line="360" w:lineRule="auto"/>
        <w:rPr>
          <w:rFonts w:ascii="Arial" w:hAnsi="Arial" w:cs="Arial"/>
          <w:lang w:val="en-US"/>
        </w:rPr>
      </w:pPr>
    </w:p>
    <w:p w:rsidR="00371ADF" w:rsidRPr="006D7545" w:rsidRDefault="00371ADF" w:rsidP="00371ADF">
      <w:pPr>
        <w:autoSpaceDE w:val="0"/>
        <w:autoSpaceDN w:val="0"/>
        <w:adjustRightInd w:val="0"/>
        <w:spacing w:after="0" w:line="360" w:lineRule="auto"/>
        <w:rPr>
          <w:rFonts w:ascii="Arial" w:hAnsi="Arial" w:cs="Arial"/>
          <w:lang w:val="en-US"/>
        </w:rPr>
      </w:pPr>
      <w:proofErr w:type="gramStart"/>
      <w:r w:rsidRPr="006D7545">
        <w:rPr>
          <w:rFonts w:ascii="Arial" w:hAnsi="Arial" w:cs="Arial"/>
          <w:lang w:val="en-US"/>
        </w:rPr>
        <w:t xml:space="preserve">Rueda, M.R., </w:t>
      </w:r>
      <w:proofErr w:type="spellStart"/>
      <w:r w:rsidRPr="006D7545">
        <w:rPr>
          <w:rFonts w:ascii="Arial" w:hAnsi="Arial" w:cs="Arial"/>
          <w:lang w:val="en-US"/>
        </w:rPr>
        <w:t>Rothbar</w:t>
      </w:r>
      <w:proofErr w:type="spellEnd"/>
      <w:r w:rsidRPr="006D7545">
        <w:rPr>
          <w:rFonts w:ascii="Arial" w:hAnsi="Arial" w:cs="Arial"/>
          <w:lang w:val="en-US"/>
        </w:rPr>
        <w:t xml:space="preserve">, M.K, </w:t>
      </w:r>
      <w:proofErr w:type="spellStart"/>
      <w:r w:rsidRPr="006D7545">
        <w:rPr>
          <w:rFonts w:ascii="Arial" w:hAnsi="Arial" w:cs="Arial"/>
          <w:lang w:val="en-US"/>
        </w:rPr>
        <w:t>Saccamanno</w:t>
      </w:r>
      <w:proofErr w:type="spellEnd"/>
      <w:r w:rsidRPr="006D7545">
        <w:rPr>
          <w:rFonts w:ascii="Arial" w:hAnsi="Arial" w:cs="Arial"/>
          <w:lang w:val="en-US"/>
        </w:rPr>
        <w:t>, L &amp; Posner, M.I. (2005).</w:t>
      </w:r>
      <w:proofErr w:type="gramEnd"/>
      <w:r w:rsidRPr="006D7545">
        <w:rPr>
          <w:rFonts w:ascii="Arial" w:hAnsi="Arial" w:cs="Arial"/>
          <w:lang w:val="en-US"/>
        </w:rPr>
        <w:t xml:space="preserve"> </w:t>
      </w:r>
      <w:proofErr w:type="gramStart"/>
      <w:r w:rsidRPr="006D7545">
        <w:rPr>
          <w:rFonts w:ascii="Arial" w:hAnsi="Arial" w:cs="Arial"/>
          <w:i/>
          <w:lang w:val="en-US"/>
        </w:rPr>
        <w:t>Development of executive attention.</w:t>
      </w:r>
      <w:proofErr w:type="gramEnd"/>
      <w:r w:rsidRPr="006D7545">
        <w:rPr>
          <w:rFonts w:ascii="Arial" w:hAnsi="Arial" w:cs="Arial"/>
          <w:i/>
          <w:lang w:val="en-US"/>
        </w:rPr>
        <w:t xml:space="preserve"> Proceedings of the National Academy of Sciences</w:t>
      </w:r>
      <w:proofErr w:type="gramStart"/>
      <w:r w:rsidRPr="006D7545">
        <w:rPr>
          <w:rFonts w:ascii="Arial" w:hAnsi="Arial" w:cs="Arial"/>
          <w:lang w:val="en-US"/>
        </w:rPr>
        <w:t>,14931</w:t>
      </w:r>
      <w:proofErr w:type="gramEnd"/>
      <w:r w:rsidRPr="006D7545">
        <w:rPr>
          <w:rFonts w:ascii="Arial" w:hAnsi="Arial" w:cs="Arial"/>
          <w:lang w:val="en-US"/>
        </w:rPr>
        <w:t xml:space="preserve"> – 14936.</w:t>
      </w:r>
    </w:p>
    <w:p w:rsidR="00371ADF" w:rsidRDefault="00371ADF" w:rsidP="006D7545">
      <w:pPr>
        <w:autoSpaceDE w:val="0"/>
        <w:autoSpaceDN w:val="0"/>
        <w:adjustRightInd w:val="0"/>
        <w:spacing w:after="0" w:line="360" w:lineRule="auto"/>
        <w:rPr>
          <w:rFonts w:ascii="Arial" w:hAnsi="Arial" w:cs="Arial"/>
          <w:lang w:val="en-US"/>
        </w:rPr>
      </w:pPr>
    </w:p>
    <w:p w:rsidR="00371ADF" w:rsidRPr="006D7545" w:rsidRDefault="00371ADF" w:rsidP="00371ADF">
      <w:pPr>
        <w:autoSpaceDE w:val="0"/>
        <w:autoSpaceDN w:val="0"/>
        <w:adjustRightInd w:val="0"/>
        <w:spacing w:after="0" w:line="360" w:lineRule="auto"/>
        <w:rPr>
          <w:rFonts w:ascii="Arial" w:hAnsi="Arial" w:cs="Arial"/>
          <w:lang w:val="en-US"/>
        </w:rPr>
      </w:pPr>
      <w:proofErr w:type="spellStart"/>
      <w:r w:rsidRPr="006D7545">
        <w:rPr>
          <w:rFonts w:ascii="Arial" w:hAnsi="Arial" w:cs="Arial"/>
          <w:lang w:val="en-US"/>
        </w:rPr>
        <w:t>Ruff</w:t>
      </w:r>
      <w:proofErr w:type="gramStart"/>
      <w:r w:rsidRPr="006D7545">
        <w:rPr>
          <w:rFonts w:ascii="Arial" w:hAnsi="Arial" w:cs="Arial"/>
          <w:lang w:val="en-US"/>
        </w:rPr>
        <w:t>,H</w:t>
      </w:r>
      <w:proofErr w:type="spellEnd"/>
      <w:proofErr w:type="gramEnd"/>
      <w:r w:rsidRPr="006D7545">
        <w:rPr>
          <w:rFonts w:ascii="Arial" w:hAnsi="Arial" w:cs="Arial"/>
          <w:lang w:val="en-US"/>
        </w:rPr>
        <w:t xml:space="preserve">. &amp; </w:t>
      </w:r>
      <w:proofErr w:type="spellStart"/>
      <w:r w:rsidRPr="006D7545">
        <w:rPr>
          <w:rFonts w:ascii="Arial" w:hAnsi="Arial" w:cs="Arial"/>
          <w:lang w:val="en-US"/>
        </w:rPr>
        <w:t>Rothbar,M.K</w:t>
      </w:r>
      <w:proofErr w:type="spellEnd"/>
      <w:r w:rsidRPr="006D7545">
        <w:rPr>
          <w:rFonts w:ascii="Arial" w:hAnsi="Arial" w:cs="Arial"/>
          <w:lang w:val="en-US"/>
        </w:rPr>
        <w:t xml:space="preserve">. (1996). </w:t>
      </w:r>
      <w:r w:rsidRPr="006D7545">
        <w:rPr>
          <w:rFonts w:ascii="Arial" w:hAnsi="Arial" w:cs="Arial"/>
          <w:i/>
          <w:lang w:val="en-US"/>
        </w:rPr>
        <w:t>Attention in early: Themes and variation</w:t>
      </w:r>
      <w:r w:rsidRPr="006D7545">
        <w:rPr>
          <w:rFonts w:ascii="Arial" w:hAnsi="Arial" w:cs="Arial"/>
          <w:lang w:val="en-US"/>
        </w:rPr>
        <w:t xml:space="preserve">. New York. </w:t>
      </w:r>
      <w:proofErr w:type="gramStart"/>
      <w:r w:rsidRPr="006D7545">
        <w:rPr>
          <w:rFonts w:ascii="Arial" w:hAnsi="Arial" w:cs="Arial"/>
          <w:lang w:val="en-US"/>
        </w:rPr>
        <w:t>Oxford University Press.</w:t>
      </w:r>
      <w:proofErr w:type="gramEnd"/>
    </w:p>
    <w:p w:rsidR="00371ADF" w:rsidRDefault="00371ADF" w:rsidP="00815CE2">
      <w:pPr>
        <w:autoSpaceDE w:val="0"/>
        <w:autoSpaceDN w:val="0"/>
        <w:adjustRightInd w:val="0"/>
        <w:spacing w:after="0" w:line="360" w:lineRule="auto"/>
        <w:rPr>
          <w:rFonts w:ascii="Arial" w:hAnsi="Arial" w:cs="Arial"/>
          <w:lang w:val="en-US"/>
        </w:rPr>
      </w:pPr>
    </w:p>
    <w:p w:rsidR="00371ADF" w:rsidRDefault="00371ADF" w:rsidP="00371ADF">
      <w:pPr>
        <w:autoSpaceDE w:val="0"/>
        <w:autoSpaceDN w:val="0"/>
        <w:adjustRightInd w:val="0"/>
        <w:spacing w:after="0" w:line="360" w:lineRule="auto"/>
        <w:rPr>
          <w:rFonts w:ascii="Arial" w:hAnsi="Arial" w:cs="Arial"/>
          <w:lang w:val="en-US"/>
        </w:rPr>
      </w:pPr>
      <w:hyperlink r:id="rId13" w:history="1">
        <w:proofErr w:type="gramStart"/>
        <w:r w:rsidRPr="00E6427C">
          <w:rPr>
            <w:rFonts w:ascii="Arial" w:hAnsi="Arial" w:cs="Arial"/>
            <w:lang w:val="en-US"/>
          </w:rPr>
          <w:t xml:space="preserve">Ruiz, M. &amp; </w:t>
        </w:r>
        <w:proofErr w:type="spellStart"/>
        <w:r w:rsidRPr="00E6427C">
          <w:rPr>
            <w:rFonts w:ascii="Arial" w:hAnsi="Arial" w:cs="Arial"/>
            <w:lang w:val="en-US"/>
          </w:rPr>
          <w:t>Lupiáñez</w:t>
        </w:r>
        <w:proofErr w:type="spellEnd"/>
        <w:r w:rsidRPr="00E6427C">
          <w:rPr>
            <w:rFonts w:ascii="Arial" w:hAnsi="Arial" w:cs="Arial"/>
            <w:lang w:val="en-US"/>
          </w:rPr>
          <w:t>, J. (2002).</w:t>
        </w:r>
        <w:proofErr w:type="gramEnd"/>
        <w:r w:rsidRPr="00E6427C">
          <w:rPr>
            <w:rFonts w:ascii="Arial" w:hAnsi="Arial" w:cs="Arial"/>
            <w:i/>
            <w:lang w:val="en-US"/>
          </w:rPr>
          <w:t xml:space="preserve"> </w:t>
        </w:r>
        <w:r w:rsidRPr="006D7545">
          <w:rPr>
            <w:rFonts w:ascii="Arial" w:hAnsi="Arial" w:cs="Arial"/>
            <w:i/>
            <w:lang w:val="en-US"/>
          </w:rPr>
          <w:t>Attentional capture and its manifestations on performance: New perspectives in the study of attentional capture phenomena</w:t>
        </w:r>
        <w:r w:rsidRPr="006D7545">
          <w:rPr>
            <w:rFonts w:ascii="Arial" w:hAnsi="Arial" w:cs="Arial"/>
            <w:lang w:val="en-US"/>
          </w:rPr>
          <w:t xml:space="preserve">. </w:t>
        </w:r>
        <w:proofErr w:type="spellStart"/>
        <w:proofErr w:type="gramStart"/>
        <w:r w:rsidRPr="006D7545">
          <w:rPr>
            <w:rFonts w:ascii="Arial" w:hAnsi="Arial" w:cs="Arial"/>
            <w:lang w:val="en-US"/>
          </w:rPr>
          <w:t>Psicológica</w:t>
        </w:r>
        <w:proofErr w:type="spellEnd"/>
        <w:r w:rsidRPr="006D7545">
          <w:rPr>
            <w:rFonts w:ascii="Arial" w:hAnsi="Arial" w:cs="Arial"/>
            <w:lang w:val="en-US"/>
          </w:rPr>
          <w:t xml:space="preserve"> ,</w:t>
        </w:r>
        <w:proofErr w:type="gramEnd"/>
        <w:r w:rsidRPr="006D7545">
          <w:rPr>
            <w:rFonts w:ascii="Arial" w:hAnsi="Arial" w:cs="Arial"/>
            <w:lang w:val="en-US"/>
          </w:rPr>
          <w:t xml:space="preserve"> 23(2), 363-369.</w:t>
        </w:r>
      </w:hyperlink>
    </w:p>
    <w:p w:rsidR="00815CE2" w:rsidRPr="006D7545" w:rsidRDefault="00815CE2" w:rsidP="00815CE2">
      <w:pPr>
        <w:autoSpaceDE w:val="0"/>
        <w:autoSpaceDN w:val="0"/>
        <w:adjustRightInd w:val="0"/>
        <w:spacing w:after="0" w:line="360" w:lineRule="auto"/>
        <w:rPr>
          <w:rFonts w:ascii="Arial" w:hAnsi="Arial" w:cs="Arial"/>
          <w:lang w:val="en-US"/>
        </w:rPr>
      </w:pPr>
      <w:proofErr w:type="spellStart"/>
      <w:r w:rsidRPr="00371ADF">
        <w:rPr>
          <w:rFonts w:ascii="Arial" w:hAnsi="Arial" w:cs="Arial"/>
        </w:rPr>
        <w:lastRenderedPageBreak/>
        <w:t>Santonja</w:t>
      </w:r>
      <w:proofErr w:type="spellEnd"/>
      <w:r w:rsidRPr="00371ADF">
        <w:rPr>
          <w:rFonts w:ascii="Arial" w:hAnsi="Arial" w:cs="Arial"/>
        </w:rPr>
        <w:t xml:space="preserve">, M. Rueda &amp; M. R., Acosta, A. (2007). </w:t>
      </w:r>
      <w:r w:rsidRPr="00815CE2">
        <w:rPr>
          <w:rFonts w:ascii="Arial" w:hAnsi="Arial" w:cs="Arial"/>
          <w:i/>
          <w:lang w:val="en-US"/>
        </w:rPr>
        <w:t>Attention and motivation interdependence in self-regulation</w:t>
      </w:r>
      <w:r w:rsidRPr="00815CE2">
        <w:rPr>
          <w:rFonts w:ascii="Arial" w:hAnsi="Arial" w:cs="Arial"/>
          <w:lang w:val="en-US"/>
        </w:rPr>
        <w:t xml:space="preserve">. </w:t>
      </w:r>
      <w:r w:rsidRPr="006D7545">
        <w:rPr>
          <w:rFonts w:ascii="Arial" w:hAnsi="Arial" w:cs="Arial"/>
          <w:lang w:val="en-US"/>
        </w:rPr>
        <w:t xml:space="preserve">A neurocognitive </w:t>
      </w:r>
      <w:proofErr w:type="spellStart"/>
      <w:r w:rsidRPr="006D7545">
        <w:rPr>
          <w:rFonts w:ascii="Arial" w:hAnsi="Arial" w:cs="Arial"/>
          <w:lang w:val="en-US"/>
        </w:rPr>
        <w:t>approach.In</w:t>
      </w:r>
      <w:proofErr w:type="spellEnd"/>
      <w:r w:rsidRPr="006D7545">
        <w:rPr>
          <w:rFonts w:ascii="Arial" w:hAnsi="Arial" w:cs="Arial"/>
          <w:lang w:val="en-US"/>
        </w:rPr>
        <w:t xml:space="preserve"> L. V. Brown (Ed.), Psychology of motivation, 29-45</w:t>
      </w:r>
    </w:p>
    <w:p w:rsidR="00815CE2" w:rsidRPr="00815CE2" w:rsidRDefault="00815CE2" w:rsidP="00404752">
      <w:pPr>
        <w:rPr>
          <w:rFonts w:ascii="Arial" w:hAnsi="Arial" w:cs="Arial"/>
          <w:b/>
          <w:lang w:val="en-US"/>
        </w:rPr>
      </w:pPr>
    </w:p>
    <w:p w:rsidR="00F45DC5" w:rsidRPr="00815CE2" w:rsidRDefault="00F45DC5" w:rsidP="00F45DC5">
      <w:pPr>
        <w:rPr>
          <w:rFonts w:ascii="Arial" w:hAnsi="Arial" w:cs="Arial"/>
          <w:b/>
          <w:lang w:val="en-US"/>
        </w:rPr>
      </w:pPr>
      <w:bookmarkStart w:id="0" w:name="_GoBack"/>
      <w:bookmarkEnd w:id="0"/>
    </w:p>
    <w:sectPr w:rsidR="00F45DC5" w:rsidRPr="00815CE2" w:rsidSect="00404752">
      <w:headerReference w:type="default" r:id="rId14"/>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5F" w:rsidRDefault="0033425F" w:rsidP="00704245">
      <w:pPr>
        <w:spacing w:after="0" w:line="240" w:lineRule="auto"/>
      </w:pPr>
      <w:r>
        <w:separator/>
      </w:r>
    </w:p>
  </w:endnote>
  <w:endnote w:type="continuationSeparator" w:id="0">
    <w:p w:rsidR="0033425F" w:rsidRDefault="0033425F" w:rsidP="0070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5F" w:rsidRDefault="0033425F" w:rsidP="00704245">
      <w:pPr>
        <w:spacing w:after="0" w:line="240" w:lineRule="auto"/>
      </w:pPr>
      <w:r>
        <w:separator/>
      </w:r>
    </w:p>
  </w:footnote>
  <w:footnote w:type="continuationSeparator" w:id="0">
    <w:p w:rsidR="0033425F" w:rsidRDefault="0033425F" w:rsidP="00704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866545"/>
      <w:docPartObj>
        <w:docPartGallery w:val="Page Numbers (Top of Page)"/>
        <w:docPartUnique/>
      </w:docPartObj>
    </w:sdtPr>
    <w:sdtEndPr/>
    <w:sdtContent>
      <w:p w:rsidR="008225A8" w:rsidRDefault="008225A8">
        <w:pPr>
          <w:pStyle w:val="Encabezado"/>
          <w:jc w:val="right"/>
        </w:pPr>
        <w:r>
          <w:fldChar w:fldCharType="begin"/>
        </w:r>
        <w:r>
          <w:instrText>PAGE   \* MERGEFORMAT</w:instrText>
        </w:r>
        <w:r>
          <w:fldChar w:fldCharType="separate"/>
        </w:r>
        <w:r w:rsidR="00371ADF" w:rsidRPr="00371ADF">
          <w:rPr>
            <w:noProof/>
            <w:lang w:val="es-ES"/>
          </w:rPr>
          <w:t>19</w:t>
        </w:r>
        <w:r>
          <w:fldChar w:fldCharType="end"/>
        </w:r>
      </w:p>
    </w:sdtContent>
  </w:sdt>
  <w:p w:rsidR="008225A8" w:rsidRDefault="00822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95237"/>
    <w:multiLevelType w:val="multilevel"/>
    <w:tmpl w:val="0060B82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2B83096D"/>
    <w:multiLevelType w:val="hybridMultilevel"/>
    <w:tmpl w:val="A7388F4A"/>
    <w:lvl w:ilvl="0" w:tplc="C14AEE68">
      <w:start w:val="1"/>
      <w:numFmt w:val="decimal"/>
      <w:lvlText w:val="%1."/>
      <w:lvlJc w:val="left"/>
      <w:pPr>
        <w:ind w:left="720" w:hanging="360"/>
      </w:pPr>
      <w:rPr>
        <w:rFonts w:eastAsiaTheme="minorHAnsi" w:hint="default"/>
        <w:color w:val="auto"/>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4D0C00C7"/>
    <w:multiLevelType w:val="hybridMultilevel"/>
    <w:tmpl w:val="F822E73C"/>
    <w:lvl w:ilvl="0" w:tplc="7732539C">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67B839D8"/>
    <w:multiLevelType w:val="hybridMultilevel"/>
    <w:tmpl w:val="8BCA47DE"/>
    <w:lvl w:ilvl="0" w:tplc="380A000F">
      <w:start w:val="1"/>
      <w:numFmt w:val="decimal"/>
      <w:lvlText w:val="%1."/>
      <w:lvlJc w:val="left"/>
      <w:pPr>
        <w:ind w:left="720" w:hanging="360"/>
      </w:pPr>
      <w:rPr>
        <w:rFonts w:hint="default"/>
        <w:color w:val="auto"/>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3E"/>
    <w:rsid w:val="00021C73"/>
    <w:rsid w:val="000232F2"/>
    <w:rsid w:val="000A00E1"/>
    <w:rsid w:val="000B1779"/>
    <w:rsid w:val="000C0267"/>
    <w:rsid w:val="000C77AF"/>
    <w:rsid w:val="000D5E3E"/>
    <w:rsid w:val="000E1DAF"/>
    <w:rsid w:val="000F0CBB"/>
    <w:rsid w:val="0012753E"/>
    <w:rsid w:val="00165C85"/>
    <w:rsid w:val="0017788E"/>
    <w:rsid w:val="00190F94"/>
    <w:rsid w:val="001A6241"/>
    <w:rsid w:val="00211473"/>
    <w:rsid w:val="00221BA3"/>
    <w:rsid w:val="00232217"/>
    <w:rsid w:val="0026038B"/>
    <w:rsid w:val="00282883"/>
    <w:rsid w:val="002B64BF"/>
    <w:rsid w:val="002C3DEF"/>
    <w:rsid w:val="002C5D0A"/>
    <w:rsid w:val="002E7B02"/>
    <w:rsid w:val="0033425F"/>
    <w:rsid w:val="00344D77"/>
    <w:rsid w:val="00346ED4"/>
    <w:rsid w:val="00371ADF"/>
    <w:rsid w:val="00385F8C"/>
    <w:rsid w:val="003A1423"/>
    <w:rsid w:val="003A1A6C"/>
    <w:rsid w:val="003B108D"/>
    <w:rsid w:val="003E3549"/>
    <w:rsid w:val="003F44C9"/>
    <w:rsid w:val="003F676C"/>
    <w:rsid w:val="00400A13"/>
    <w:rsid w:val="00403C2D"/>
    <w:rsid w:val="00404752"/>
    <w:rsid w:val="00421E19"/>
    <w:rsid w:val="0043597F"/>
    <w:rsid w:val="004D34B5"/>
    <w:rsid w:val="004D3995"/>
    <w:rsid w:val="00500090"/>
    <w:rsid w:val="00502DF1"/>
    <w:rsid w:val="00527D12"/>
    <w:rsid w:val="005346BC"/>
    <w:rsid w:val="0056711A"/>
    <w:rsid w:val="00567A12"/>
    <w:rsid w:val="00591525"/>
    <w:rsid w:val="0059689E"/>
    <w:rsid w:val="005A7790"/>
    <w:rsid w:val="005C6C3E"/>
    <w:rsid w:val="005C6CD5"/>
    <w:rsid w:val="005D0B1F"/>
    <w:rsid w:val="005E2BFF"/>
    <w:rsid w:val="005F5AD4"/>
    <w:rsid w:val="00606F0E"/>
    <w:rsid w:val="006114AC"/>
    <w:rsid w:val="00620BC2"/>
    <w:rsid w:val="00633D16"/>
    <w:rsid w:val="00674946"/>
    <w:rsid w:val="00686B18"/>
    <w:rsid w:val="006B6151"/>
    <w:rsid w:val="006C0A7E"/>
    <w:rsid w:val="006C2979"/>
    <w:rsid w:val="006D3C08"/>
    <w:rsid w:val="006D7545"/>
    <w:rsid w:val="006E13FC"/>
    <w:rsid w:val="007007F7"/>
    <w:rsid w:val="00703561"/>
    <w:rsid w:val="00704245"/>
    <w:rsid w:val="0071742B"/>
    <w:rsid w:val="00723A38"/>
    <w:rsid w:val="007347D1"/>
    <w:rsid w:val="0074603B"/>
    <w:rsid w:val="007A1A82"/>
    <w:rsid w:val="008016B4"/>
    <w:rsid w:val="00815CE2"/>
    <w:rsid w:val="008225A8"/>
    <w:rsid w:val="00850B10"/>
    <w:rsid w:val="00850F5D"/>
    <w:rsid w:val="008651B1"/>
    <w:rsid w:val="008665ED"/>
    <w:rsid w:val="00871CCA"/>
    <w:rsid w:val="00874488"/>
    <w:rsid w:val="0087603B"/>
    <w:rsid w:val="00881123"/>
    <w:rsid w:val="00890173"/>
    <w:rsid w:val="008B7169"/>
    <w:rsid w:val="008E07E9"/>
    <w:rsid w:val="009006E7"/>
    <w:rsid w:val="00911BC9"/>
    <w:rsid w:val="0092212E"/>
    <w:rsid w:val="009E644C"/>
    <w:rsid w:val="009E734C"/>
    <w:rsid w:val="00A07720"/>
    <w:rsid w:val="00A149AC"/>
    <w:rsid w:val="00A4409F"/>
    <w:rsid w:val="00A61F7E"/>
    <w:rsid w:val="00A62689"/>
    <w:rsid w:val="00A81239"/>
    <w:rsid w:val="00A85AB9"/>
    <w:rsid w:val="00AA23A8"/>
    <w:rsid w:val="00AC30E6"/>
    <w:rsid w:val="00AD56EB"/>
    <w:rsid w:val="00AE6716"/>
    <w:rsid w:val="00AF6D52"/>
    <w:rsid w:val="00B15944"/>
    <w:rsid w:val="00B54245"/>
    <w:rsid w:val="00BC640B"/>
    <w:rsid w:val="00BD27C1"/>
    <w:rsid w:val="00BD7C2D"/>
    <w:rsid w:val="00BE76BF"/>
    <w:rsid w:val="00C04727"/>
    <w:rsid w:val="00C11103"/>
    <w:rsid w:val="00C3110B"/>
    <w:rsid w:val="00C649B2"/>
    <w:rsid w:val="00C73414"/>
    <w:rsid w:val="00CB6A54"/>
    <w:rsid w:val="00CB7C51"/>
    <w:rsid w:val="00CD0E3C"/>
    <w:rsid w:val="00CE5961"/>
    <w:rsid w:val="00D15BE3"/>
    <w:rsid w:val="00D64F7A"/>
    <w:rsid w:val="00D931A2"/>
    <w:rsid w:val="00DA3073"/>
    <w:rsid w:val="00DD4019"/>
    <w:rsid w:val="00DD4285"/>
    <w:rsid w:val="00DD564F"/>
    <w:rsid w:val="00DF45F2"/>
    <w:rsid w:val="00E0267F"/>
    <w:rsid w:val="00E13463"/>
    <w:rsid w:val="00E17BBE"/>
    <w:rsid w:val="00E41C91"/>
    <w:rsid w:val="00E5134C"/>
    <w:rsid w:val="00E55774"/>
    <w:rsid w:val="00E6427C"/>
    <w:rsid w:val="00E642DB"/>
    <w:rsid w:val="00E66CE1"/>
    <w:rsid w:val="00EA6207"/>
    <w:rsid w:val="00EA753C"/>
    <w:rsid w:val="00EC75C1"/>
    <w:rsid w:val="00EE5105"/>
    <w:rsid w:val="00EF7A44"/>
    <w:rsid w:val="00F057C3"/>
    <w:rsid w:val="00F0705D"/>
    <w:rsid w:val="00F3496B"/>
    <w:rsid w:val="00F41319"/>
    <w:rsid w:val="00F45DC5"/>
    <w:rsid w:val="00F54CD0"/>
    <w:rsid w:val="00F61D73"/>
    <w:rsid w:val="00F64E3A"/>
    <w:rsid w:val="00F652CF"/>
    <w:rsid w:val="00F726F0"/>
    <w:rsid w:val="00F73A80"/>
    <w:rsid w:val="00FB11F3"/>
    <w:rsid w:val="00FE168F"/>
    <w:rsid w:val="00FE7E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C6C3E"/>
    <w:rPr>
      <w:b/>
      <w:bCs/>
    </w:rPr>
  </w:style>
  <w:style w:type="character" w:customStyle="1" w:styleId="apple-converted-space">
    <w:name w:val="apple-converted-space"/>
    <w:basedOn w:val="Fuentedeprrafopredeter"/>
    <w:rsid w:val="005C6C3E"/>
  </w:style>
  <w:style w:type="paragraph" w:styleId="Prrafodelista">
    <w:name w:val="List Paragraph"/>
    <w:basedOn w:val="Normal"/>
    <w:uiPriority w:val="34"/>
    <w:qFormat/>
    <w:rsid w:val="005C6C3E"/>
    <w:pPr>
      <w:ind w:left="720"/>
      <w:contextualSpacing/>
    </w:pPr>
  </w:style>
  <w:style w:type="paragraph" w:customStyle="1" w:styleId="Default">
    <w:name w:val="Default"/>
    <w:rsid w:val="00E513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A1423"/>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7042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245"/>
    <w:rPr>
      <w:rFonts w:ascii="Tahoma" w:hAnsi="Tahoma" w:cs="Tahoma"/>
      <w:sz w:val="16"/>
      <w:szCs w:val="16"/>
    </w:rPr>
  </w:style>
  <w:style w:type="paragraph" w:styleId="Encabezado">
    <w:name w:val="header"/>
    <w:basedOn w:val="Normal"/>
    <w:link w:val="EncabezadoCar"/>
    <w:uiPriority w:val="99"/>
    <w:unhideWhenUsed/>
    <w:rsid w:val="007042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4245"/>
  </w:style>
  <w:style w:type="paragraph" w:styleId="Piedepgina">
    <w:name w:val="footer"/>
    <w:basedOn w:val="Normal"/>
    <w:link w:val="PiedepginaCar"/>
    <w:uiPriority w:val="99"/>
    <w:unhideWhenUsed/>
    <w:rsid w:val="007042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4245"/>
  </w:style>
  <w:style w:type="character" w:styleId="nfasis">
    <w:name w:val="Emphasis"/>
    <w:basedOn w:val="Fuentedeprrafopredeter"/>
    <w:uiPriority w:val="20"/>
    <w:qFormat/>
    <w:rsid w:val="008225A8"/>
    <w:rPr>
      <w:i/>
      <w:iCs/>
    </w:rPr>
  </w:style>
  <w:style w:type="character" w:styleId="Hipervnculo">
    <w:name w:val="Hyperlink"/>
    <w:basedOn w:val="Fuentedeprrafopredeter"/>
    <w:uiPriority w:val="99"/>
    <w:semiHidden/>
    <w:unhideWhenUsed/>
    <w:rsid w:val="00686B18"/>
    <w:rPr>
      <w:color w:val="0000FF"/>
      <w:u w:val="single"/>
    </w:rPr>
  </w:style>
  <w:style w:type="paragraph" w:styleId="HTMLconformatoprevio">
    <w:name w:val="HTML Preformatted"/>
    <w:basedOn w:val="Normal"/>
    <w:link w:val="HTMLconformatoprevioCar"/>
    <w:uiPriority w:val="99"/>
    <w:semiHidden/>
    <w:unhideWhenUsed/>
    <w:rsid w:val="003F4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Y"/>
    </w:rPr>
  </w:style>
  <w:style w:type="character" w:customStyle="1" w:styleId="HTMLconformatoprevioCar">
    <w:name w:val="HTML con formato previo Car"/>
    <w:basedOn w:val="Fuentedeprrafopredeter"/>
    <w:link w:val="HTMLconformatoprevio"/>
    <w:uiPriority w:val="99"/>
    <w:semiHidden/>
    <w:rsid w:val="003F44C9"/>
    <w:rPr>
      <w:rFonts w:ascii="Courier New" w:eastAsia="Times New Roman" w:hAnsi="Courier New" w:cs="Courier New"/>
      <w:sz w:val="20"/>
      <w:szCs w:val="20"/>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C6C3E"/>
    <w:rPr>
      <w:b/>
      <w:bCs/>
    </w:rPr>
  </w:style>
  <w:style w:type="character" w:customStyle="1" w:styleId="apple-converted-space">
    <w:name w:val="apple-converted-space"/>
    <w:basedOn w:val="Fuentedeprrafopredeter"/>
    <w:rsid w:val="005C6C3E"/>
  </w:style>
  <w:style w:type="paragraph" w:styleId="Prrafodelista">
    <w:name w:val="List Paragraph"/>
    <w:basedOn w:val="Normal"/>
    <w:uiPriority w:val="34"/>
    <w:qFormat/>
    <w:rsid w:val="005C6C3E"/>
    <w:pPr>
      <w:ind w:left="720"/>
      <w:contextualSpacing/>
    </w:pPr>
  </w:style>
  <w:style w:type="paragraph" w:customStyle="1" w:styleId="Default">
    <w:name w:val="Default"/>
    <w:rsid w:val="00E513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A1423"/>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7042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245"/>
    <w:rPr>
      <w:rFonts w:ascii="Tahoma" w:hAnsi="Tahoma" w:cs="Tahoma"/>
      <w:sz w:val="16"/>
      <w:szCs w:val="16"/>
    </w:rPr>
  </w:style>
  <w:style w:type="paragraph" w:styleId="Encabezado">
    <w:name w:val="header"/>
    <w:basedOn w:val="Normal"/>
    <w:link w:val="EncabezadoCar"/>
    <w:uiPriority w:val="99"/>
    <w:unhideWhenUsed/>
    <w:rsid w:val="007042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4245"/>
  </w:style>
  <w:style w:type="paragraph" w:styleId="Piedepgina">
    <w:name w:val="footer"/>
    <w:basedOn w:val="Normal"/>
    <w:link w:val="PiedepginaCar"/>
    <w:uiPriority w:val="99"/>
    <w:unhideWhenUsed/>
    <w:rsid w:val="007042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4245"/>
  </w:style>
  <w:style w:type="character" w:styleId="nfasis">
    <w:name w:val="Emphasis"/>
    <w:basedOn w:val="Fuentedeprrafopredeter"/>
    <w:uiPriority w:val="20"/>
    <w:qFormat/>
    <w:rsid w:val="008225A8"/>
    <w:rPr>
      <w:i/>
      <w:iCs/>
    </w:rPr>
  </w:style>
  <w:style w:type="character" w:styleId="Hipervnculo">
    <w:name w:val="Hyperlink"/>
    <w:basedOn w:val="Fuentedeprrafopredeter"/>
    <w:uiPriority w:val="99"/>
    <w:semiHidden/>
    <w:unhideWhenUsed/>
    <w:rsid w:val="00686B18"/>
    <w:rPr>
      <w:color w:val="0000FF"/>
      <w:u w:val="single"/>
    </w:rPr>
  </w:style>
  <w:style w:type="paragraph" w:styleId="HTMLconformatoprevio">
    <w:name w:val="HTML Preformatted"/>
    <w:basedOn w:val="Normal"/>
    <w:link w:val="HTMLconformatoprevioCar"/>
    <w:uiPriority w:val="99"/>
    <w:semiHidden/>
    <w:unhideWhenUsed/>
    <w:rsid w:val="003F4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Y"/>
    </w:rPr>
  </w:style>
  <w:style w:type="character" w:customStyle="1" w:styleId="HTMLconformatoprevioCar">
    <w:name w:val="HTML con formato previo Car"/>
    <w:basedOn w:val="Fuentedeprrafopredeter"/>
    <w:link w:val="HTMLconformatoprevio"/>
    <w:uiPriority w:val="99"/>
    <w:semiHidden/>
    <w:rsid w:val="003F44C9"/>
    <w:rPr>
      <w:rFonts w:ascii="Courier New" w:eastAsia="Times New Roman" w:hAnsi="Courier New" w:cs="Courier New"/>
      <w:sz w:val="20"/>
      <w:szCs w:val="20"/>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6529">
      <w:bodyDiv w:val="1"/>
      <w:marLeft w:val="0"/>
      <w:marRight w:val="0"/>
      <w:marTop w:val="0"/>
      <w:marBottom w:val="0"/>
      <w:divBdr>
        <w:top w:val="none" w:sz="0" w:space="0" w:color="auto"/>
        <w:left w:val="none" w:sz="0" w:space="0" w:color="auto"/>
        <w:bottom w:val="none" w:sz="0" w:space="0" w:color="auto"/>
        <w:right w:val="none" w:sz="0" w:space="0" w:color="auto"/>
      </w:divBdr>
    </w:div>
    <w:div w:id="13112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vidor.ugr.es/~neurocogweb/02b-RL-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library.wiley.com/doi/10.1111/desc.2003.6.issue-5/issuet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26E3-184C-4D12-A84A-64C9607A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19</Pages>
  <Words>5973</Words>
  <Characters>32853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Cacho</dc:creator>
  <cp:lastModifiedBy>Cacho</cp:lastModifiedBy>
  <cp:revision>119</cp:revision>
  <dcterms:created xsi:type="dcterms:W3CDTF">2014-11-25T16:10:00Z</dcterms:created>
  <dcterms:modified xsi:type="dcterms:W3CDTF">2014-11-26T17:46:00Z</dcterms:modified>
</cp:coreProperties>
</file>